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BD" w:rsidRPr="00125B47" w:rsidRDefault="003522BD">
      <w:pPr>
        <w:pStyle w:val="Header"/>
        <w:rPr>
          <w:rFonts w:ascii="Century Gothic" w:hAnsi="Century Gothic"/>
        </w:rPr>
      </w:pPr>
    </w:p>
    <w:tbl>
      <w:tblPr>
        <w:tblW w:w="0" w:type="auto"/>
        <w:tblLayout w:type="fixed"/>
        <w:tblLook w:val="0000"/>
      </w:tblPr>
      <w:tblGrid>
        <w:gridCol w:w="4621"/>
        <w:gridCol w:w="4622"/>
      </w:tblGrid>
      <w:tr w:rsidR="003522BD" w:rsidRPr="00125B47">
        <w:tc>
          <w:tcPr>
            <w:tcW w:w="9243" w:type="dxa"/>
            <w:gridSpan w:val="2"/>
            <w:tcBorders>
              <w:top w:val="single" w:sz="6" w:space="0" w:color="auto"/>
              <w:left w:val="single" w:sz="6" w:space="0" w:color="auto"/>
              <w:right w:val="single" w:sz="6" w:space="0" w:color="auto"/>
            </w:tcBorders>
          </w:tcPr>
          <w:p w:rsidR="003522BD" w:rsidRPr="00B33387" w:rsidRDefault="003522BD" w:rsidP="00DC032C">
            <w:pPr>
              <w:jc w:val="center"/>
              <w:rPr>
                <w:rFonts w:ascii="Arial" w:hAnsi="Arial" w:cs="Arial"/>
                <w:sz w:val="11"/>
              </w:rPr>
            </w:pPr>
            <w:permStart w:id="0" w:edGrp="everyone" w:colFirst="1" w:colLast="1"/>
          </w:p>
        </w:tc>
      </w:tr>
      <w:tr w:rsidR="003522BD" w:rsidRPr="00125B47">
        <w:tc>
          <w:tcPr>
            <w:tcW w:w="9243" w:type="dxa"/>
            <w:gridSpan w:val="2"/>
            <w:tcBorders>
              <w:left w:val="single" w:sz="6" w:space="0" w:color="auto"/>
              <w:right w:val="single" w:sz="6" w:space="0" w:color="auto"/>
            </w:tcBorders>
          </w:tcPr>
          <w:p w:rsidR="003522BD" w:rsidRPr="00B33387" w:rsidRDefault="003522BD">
            <w:pPr>
              <w:tabs>
                <w:tab w:val="right" w:leader="dot" w:pos="9027"/>
              </w:tabs>
              <w:spacing w:before="100"/>
              <w:rPr>
                <w:rFonts w:ascii="Arial" w:hAnsi="Arial" w:cs="Arial"/>
                <w:sz w:val="19"/>
                <w:szCs w:val="19"/>
              </w:rPr>
            </w:pPr>
            <w:permStart w:id="1" w:edGrp="everyone" w:colFirst="1" w:colLast="1"/>
            <w:permEnd w:id="0"/>
            <w:r w:rsidRPr="00B33387">
              <w:rPr>
                <w:rFonts w:ascii="Arial" w:hAnsi="Arial" w:cs="Arial"/>
                <w:sz w:val="19"/>
                <w:szCs w:val="19"/>
              </w:rPr>
              <w:t>Between:</w:t>
            </w:r>
            <w:permStart w:id="2" w:edGrp="everyone"/>
            <w:r w:rsidRPr="00B33387">
              <w:rPr>
                <w:rFonts w:ascii="Arial" w:hAnsi="Arial" w:cs="Arial"/>
                <w:sz w:val="19"/>
                <w:szCs w:val="19"/>
              </w:rPr>
              <w:tab/>
            </w:r>
            <w:permEnd w:id="2"/>
          </w:p>
          <w:p w:rsidR="003522BD" w:rsidRPr="00B33387" w:rsidRDefault="003522BD">
            <w:pPr>
              <w:tabs>
                <w:tab w:val="right" w:leader="dot" w:pos="9027"/>
              </w:tabs>
              <w:jc w:val="center"/>
              <w:rPr>
                <w:rFonts w:ascii="Arial" w:hAnsi="Arial" w:cs="Arial"/>
                <w:sz w:val="14"/>
                <w:szCs w:val="14"/>
              </w:rPr>
            </w:pPr>
            <w:r w:rsidRPr="00B33387">
              <w:rPr>
                <w:rFonts w:ascii="Arial" w:hAnsi="Arial" w:cs="Arial"/>
                <w:i/>
                <w:sz w:val="14"/>
                <w:szCs w:val="14"/>
              </w:rPr>
              <w:t>(</w:t>
            </w:r>
            <w:r w:rsidR="00DC032C" w:rsidRPr="00B33387">
              <w:rPr>
                <w:rFonts w:ascii="Arial" w:hAnsi="Arial" w:cs="Arial"/>
                <w:i/>
                <w:sz w:val="14"/>
                <w:szCs w:val="14"/>
              </w:rPr>
              <w:t>SPONSOR(S)</w:t>
            </w:r>
            <w:r w:rsidRPr="00B33387">
              <w:rPr>
                <w:rFonts w:ascii="Arial" w:hAnsi="Arial" w:cs="Arial"/>
                <w:i/>
                <w:sz w:val="14"/>
                <w:szCs w:val="14"/>
              </w:rPr>
              <w:t>)</w:t>
            </w:r>
          </w:p>
          <w:p w:rsidR="003522BD" w:rsidRPr="00B33387" w:rsidRDefault="003522BD">
            <w:pPr>
              <w:tabs>
                <w:tab w:val="right" w:leader="dot" w:pos="9027"/>
              </w:tabs>
              <w:spacing w:before="100"/>
              <w:rPr>
                <w:rFonts w:ascii="Arial" w:hAnsi="Arial" w:cs="Arial"/>
                <w:sz w:val="19"/>
                <w:szCs w:val="19"/>
              </w:rPr>
            </w:pPr>
            <w:r w:rsidRPr="00B33387">
              <w:rPr>
                <w:rFonts w:ascii="Arial" w:hAnsi="Arial" w:cs="Arial"/>
                <w:sz w:val="19"/>
                <w:szCs w:val="19"/>
              </w:rPr>
              <w:t>And:</w:t>
            </w:r>
            <w:permStart w:id="3" w:edGrp="everyone"/>
            <w:r w:rsidRPr="00B33387">
              <w:rPr>
                <w:rFonts w:ascii="Arial" w:hAnsi="Arial" w:cs="Arial"/>
                <w:sz w:val="19"/>
                <w:szCs w:val="19"/>
              </w:rPr>
              <w:tab/>
            </w:r>
            <w:permEnd w:id="3"/>
          </w:p>
          <w:p w:rsidR="003522BD" w:rsidRPr="00B33387" w:rsidRDefault="003522BD">
            <w:pPr>
              <w:tabs>
                <w:tab w:val="right" w:leader="dot" w:pos="9027"/>
              </w:tabs>
              <w:jc w:val="center"/>
              <w:rPr>
                <w:rFonts w:ascii="Arial" w:hAnsi="Arial" w:cs="Arial"/>
                <w:i/>
                <w:sz w:val="14"/>
                <w:szCs w:val="14"/>
              </w:rPr>
            </w:pPr>
            <w:r w:rsidRPr="00B33387">
              <w:rPr>
                <w:rFonts w:ascii="Arial" w:hAnsi="Arial" w:cs="Arial"/>
                <w:i/>
                <w:sz w:val="14"/>
                <w:szCs w:val="14"/>
              </w:rPr>
              <w:t>(</w:t>
            </w:r>
            <w:r w:rsidR="00DC032C" w:rsidRPr="00B33387">
              <w:rPr>
                <w:rFonts w:ascii="Arial" w:hAnsi="Arial" w:cs="Arial"/>
                <w:i/>
                <w:sz w:val="14"/>
                <w:szCs w:val="14"/>
              </w:rPr>
              <w:t>RESEARCHER</w:t>
            </w:r>
            <w:r w:rsidRPr="00B33387">
              <w:rPr>
                <w:rFonts w:ascii="Arial" w:hAnsi="Arial" w:cs="Arial"/>
                <w:i/>
                <w:sz w:val="14"/>
                <w:szCs w:val="14"/>
              </w:rPr>
              <w:t>)</w:t>
            </w:r>
          </w:p>
          <w:p w:rsidR="00E23D7F" w:rsidRPr="00B33387" w:rsidRDefault="00E23D7F">
            <w:pPr>
              <w:tabs>
                <w:tab w:val="right" w:leader="dot" w:pos="9027"/>
              </w:tabs>
              <w:jc w:val="center"/>
              <w:rPr>
                <w:rFonts w:ascii="Arial" w:hAnsi="Arial" w:cs="Arial"/>
                <w:sz w:val="14"/>
                <w:szCs w:val="14"/>
              </w:rPr>
            </w:pPr>
          </w:p>
          <w:p w:rsidR="003522BD" w:rsidRPr="00B33387" w:rsidRDefault="004F63C6" w:rsidP="00E23D7F">
            <w:pPr>
              <w:rPr>
                <w:rFonts w:ascii="Arial" w:hAnsi="Arial" w:cs="Arial"/>
                <w:sz w:val="19"/>
                <w:szCs w:val="19"/>
              </w:rPr>
            </w:pPr>
            <w:r w:rsidRPr="00B33387">
              <w:rPr>
                <w:rFonts w:ascii="Arial" w:hAnsi="Arial" w:cs="Arial"/>
                <w:sz w:val="18"/>
                <w:szCs w:val="18"/>
              </w:rPr>
              <w:t>Collectively referred to herein as the “Parties” and individually as a “Party”</w:t>
            </w:r>
          </w:p>
        </w:tc>
      </w:tr>
      <w:tr w:rsidR="003522BD" w:rsidRPr="00125B47" w:rsidTr="00B33387">
        <w:tc>
          <w:tcPr>
            <w:tcW w:w="4621" w:type="dxa"/>
            <w:tcBorders>
              <w:top w:val="single" w:sz="6" w:space="0" w:color="auto"/>
              <w:left w:val="single" w:sz="6" w:space="0" w:color="auto"/>
              <w:right w:val="single" w:sz="6" w:space="0" w:color="auto"/>
            </w:tcBorders>
          </w:tcPr>
          <w:p w:rsidR="003522BD" w:rsidRPr="00B33387" w:rsidRDefault="003522BD" w:rsidP="004E29F0">
            <w:pPr>
              <w:spacing w:before="120"/>
              <w:rPr>
                <w:rFonts w:ascii="Arial" w:hAnsi="Arial" w:cs="Arial"/>
                <w:sz w:val="19"/>
                <w:szCs w:val="19"/>
              </w:rPr>
            </w:pPr>
            <w:permStart w:id="4" w:edGrp="everyone" w:colFirst="2" w:colLast="2"/>
            <w:permEnd w:id="1"/>
            <w:r w:rsidRPr="00B33387">
              <w:rPr>
                <w:rFonts w:ascii="Arial" w:hAnsi="Arial" w:cs="Arial"/>
                <w:sz w:val="19"/>
                <w:szCs w:val="19"/>
              </w:rPr>
              <w:t>Project:</w:t>
            </w:r>
            <w:permStart w:id="5" w:edGrp="everyone"/>
          </w:p>
          <w:p w:rsidR="003522BD" w:rsidRPr="00B33387" w:rsidRDefault="003522BD" w:rsidP="004E29F0">
            <w:pPr>
              <w:spacing w:before="120"/>
              <w:rPr>
                <w:rFonts w:ascii="Arial" w:hAnsi="Arial" w:cs="Arial"/>
                <w:sz w:val="19"/>
                <w:szCs w:val="19"/>
              </w:rPr>
            </w:pPr>
          </w:p>
          <w:p w:rsidR="00945B6E" w:rsidRPr="00B33387" w:rsidRDefault="00945B6E" w:rsidP="004E29F0">
            <w:pPr>
              <w:spacing w:before="120"/>
              <w:rPr>
                <w:rFonts w:ascii="Arial" w:hAnsi="Arial" w:cs="Arial"/>
                <w:sz w:val="19"/>
                <w:szCs w:val="19"/>
              </w:rPr>
            </w:pPr>
          </w:p>
          <w:permEnd w:id="5"/>
          <w:p w:rsidR="00945B6E" w:rsidRPr="00B33387" w:rsidRDefault="00945B6E" w:rsidP="004E29F0">
            <w:pPr>
              <w:spacing w:before="120"/>
              <w:rPr>
                <w:rFonts w:ascii="Arial" w:hAnsi="Arial" w:cs="Arial"/>
                <w:sz w:val="19"/>
                <w:szCs w:val="19"/>
              </w:rPr>
            </w:pPr>
          </w:p>
        </w:tc>
        <w:tc>
          <w:tcPr>
            <w:tcW w:w="4622" w:type="dxa"/>
            <w:tcBorders>
              <w:top w:val="single" w:sz="6" w:space="0" w:color="auto"/>
              <w:left w:val="nil"/>
              <w:right w:val="single" w:sz="6" w:space="0" w:color="auto"/>
            </w:tcBorders>
          </w:tcPr>
          <w:p w:rsidR="003522BD" w:rsidRPr="00B33387" w:rsidRDefault="00C0289D" w:rsidP="004E29F0">
            <w:pPr>
              <w:spacing w:before="120"/>
              <w:rPr>
                <w:rFonts w:ascii="Arial" w:hAnsi="Arial" w:cs="Arial"/>
                <w:sz w:val="19"/>
                <w:szCs w:val="19"/>
              </w:rPr>
            </w:pPr>
            <w:r>
              <w:rPr>
                <w:rFonts w:ascii="Arial" w:hAnsi="Arial" w:cs="Arial"/>
                <w:sz w:val="19"/>
                <w:szCs w:val="19"/>
              </w:rPr>
              <w:t>Sponsor’s agent</w:t>
            </w:r>
            <w:r w:rsidR="003522BD" w:rsidRPr="00B33387">
              <w:rPr>
                <w:rFonts w:ascii="Arial" w:hAnsi="Arial" w:cs="Arial"/>
                <w:sz w:val="19"/>
                <w:szCs w:val="19"/>
              </w:rPr>
              <w:t>:</w:t>
            </w:r>
            <w:permStart w:id="6" w:edGrp="everyone"/>
          </w:p>
          <w:p w:rsidR="003522BD" w:rsidRPr="00B33387" w:rsidRDefault="003522BD" w:rsidP="004E29F0">
            <w:pPr>
              <w:spacing w:before="120"/>
              <w:rPr>
                <w:rFonts w:ascii="Arial" w:hAnsi="Arial" w:cs="Arial"/>
                <w:sz w:val="19"/>
                <w:szCs w:val="19"/>
              </w:rPr>
            </w:pPr>
          </w:p>
          <w:p w:rsidR="003522BD" w:rsidRPr="00B33387" w:rsidRDefault="003522BD" w:rsidP="004E29F0">
            <w:pPr>
              <w:spacing w:before="120"/>
              <w:rPr>
                <w:rFonts w:ascii="Arial" w:hAnsi="Arial" w:cs="Arial"/>
                <w:sz w:val="19"/>
                <w:szCs w:val="19"/>
              </w:rPr>
            </w:pPr>
          </w:p>
          <w:permEnd w:id="6"/>
          <w:p w:rsidR="003522BD" w:rsidRPr="00B33387" w:rsidRDefault="003522BD" w:rsidP="004E29F0">
            <w:pPr>
              <w:spacing w:before="120"/>
              <w:rPr>
                <w:rFonts w:ascii="Arial" w:hAnsi="Arial" w:cs="Arial"/>
                <w:sz w:val="19"/>
                <w:szCs w:val="19"/>
              </w:rPr>
            </w:pPr>
          </w:p>
        </w:tc>
      </w:tr>
      <w:tr w:rsidR="003522BD" w:rsidRPr="00125B47">
        <w:tc>
          <w:tcPr>
            <w:tcW w:w="9243" w:type="dxa"/>
            <w:gridSpan w:val="2"/>
            <w:tcBorders>
              <w:top w:val="single" w:sz="6" w:space="0" w:color="auto"/>
              <w:left w:val="single" w:sz="6" w:space="0" w:color="auto"/>
              <w:right w:val="single" w:sz="6" w:space="0" w:color="auto"/>
            </w:tcBorders>
          </w:tcPr>
          <w:p w:rsidR="003522BD" w:rsidRPr="00B33387" w:rsidRDefault="000A098C" w:rsidP="004E29F0">
            <w:pPr>
              <w:spacing w:before="120"/>
              <w:rPr>
                <w:rFonts w:ascii="Arial" w:hAnsi="Arial" w:cs="Arial"/>
                <w:sz w:val="19"/>
                <w:szCs w:val="19"/>
              </w:rPr>
            </w:pPr>
            <w:r>
              <w:rPr>
                <w:rFonts w:ascii="Arial" w:hAnsi="Arial" w:cs="Arial"/>
                <w:sz w:val="19"/>
                <w:szCs w:val="19"/>
              </w:rPr>
              <w:t>Description of</w:t>
            </w:r>
            <w:permStart w:id="7" w:edGrp="everyone" w:colFirst="1" w:colLast="1"/>
            <w:permEnd w:id="4"/>
            <w:r w:rsidR="003522BD" w:rsidRPr="00B33387">
              <w:rPr>
                <w:rFonts w:ascii="Arial" w:hAnsi="Arial" w:cs="Arial"/>
                <w:sz w:val="19"/>
                <w:szCs w:val="19"/>
              </w:rPr>
              <w:t xml:space="preserve"> </w:t>
            </w:r>
            <w:r>
              <w:rPr>
                <w:rFonts w:ascii="Arial" w:hAnsi="Arial" w:cs="Arial"/>
                <w:sz w:val="19"/>
                <w:szCs w:val="19"/>
              </w:rPr>
              <w:t>r</w:t>
            </w:r>
            <w:r w:rsidR="00DC032C" w:rsidRPr="00B33387">
              <w:rPr>
                <w:rFonts w:ascii="Arial" w:hAnsi="Arial" w:cs="Arial"/>
                <w:sz w:val="19"/>
                <w:szCs w:val="19"/>
              </w:rPr>
              <w:t>esearch</w:t>
            </w:r>
            <w:r>
              <w:rPr>
                <w:rFonts w:ascii="Arial" w:hAnsi="Arial" w:cs="Arial"/>
                <w:sz w:val="19"/>
                <w:szCs w:val="19"/>
              </w:rPr>
              <w:t xml:space="preserve"> deliverables</w:t>
            </w:r>
            <w:r w:rsidR="003522BD" w:rsidRPr="00B33387">
              <w:rPr>
                <w:rFonts w:ascii="Arial" w:hAnsi="Arial" w:cs="Arial"/>
                <w:sz w:val="19"/>
                <w:szCs w:val="19"/>
              </w:rPr>
              <w:t>:</w:t>
            </w:r>
            <w:permStart w:id="8" w:edGrp="everyone"/>
          </w:p>
          <w:p w:rsidR="003522BD" w:rsidRPr="00B33387" w:rsidRDefault="003522BD" w:rsidP="004E29F0">
            <w:pPr>
              <w:spacing w:before="120"/>
              <w:rPr>
                <w:rFonts w:ascii="Arial" w:hAnsi="Arial" w:cs="Arial"/>
                <w:sz w:val="19"/>
                <w:szCs w:val="19"/>
              </w:rPr>
            </w:pPr>
          </w:p>
          <w:p w:rsidR="003522BD" w:rsidRPr="00B33387" w:rsidRDefault="003522BD" w:rsidP="004E29F0">
            <w:pPr>
              <w:spacing w:before="120"/>
              <w:rPr>
                <w:rFonts w:ascii="Arial" w:hAnsi="Arial" w:cs="Arial"/>
                <w:sz w:val="19"/>
                <w:szCs w:val="19"/>
              </w:rPr>
            </w:pPr>
          </w:p>
          <w:p w:rsidR="003522BD" w:rsidRPr="00B33387" w:rsidRDefault="003522BD" w:rsidP="004E29F0">
            <w:pPr>
              <w:spacing w:before="120"/>
              <w:rPr>
                <w:rFonts w:ascii="Arial" w:hAnsi="Arial" w:cs="Arial"/>
                <w:sz w:val="19"/>
                <w:szCs w:val="19"/>
              </w:rPr>
            </w:pPr>
          </w:p>
          <w:p w:rsidR="003522BD" w:rsidRPr="00B33387" w:rsidRDefault="003522BD" w:rsidP="004E29F0">
            <w:pPr>
              <w:spacing w:before="120"/>
              <w:rPr>
                <w:rFonts w:ascii="Arial" w:hAnsi="Arial" w:cs="Arial"/>
                <w:sz w:val="19"/>
                <w:szCs w:val="19"/>
              </w:rPr>
            </w:pPr>
          </w:p>
          <w:permEnd w:id="8"/>
          <w:p w:rsidR="003522BD" w:rsidRPr="007C1406" w:rsidRDefault="007C1406" w:rsidP="004E29F0">
            <w:pPr>
              <w:spacing w:before="120"/>
              <w:rPr>
                <w:rFonts w:ascii="Arial" w:hAnsi="Arial" w:cs="Arial"/>
                <w:i/>
                <w:sz w:val="16"/>
                <w:szCs w:val="16"/>
              </w:rPr>
            </w:pPr>
            <w:r w:rsidRPr="007C1406">
              <w:rPr>
                <w:rFonts w:ascii="Arial" w:hAnsi="Arial" w:cs="Arial"/>
                <w:i/>
                <w:sz w:val="16"/>
                <w:szCs w:val="16"/>
              </w:rPr>
              <w:t>or attach</w:t>
            </w:r>
          </w:p>
        </w:tc>
      </w:tr>
      <w:tr w:rsidR="003522BD" w:rsidRPr="00125B47">
        <w:tc>
          <w:tcPr>
            <w:tcW w:w="9243" w:type="dxa"/>
            <w:gridSpan w:val="2"/>
            <w:tcBorders>
              <w:top w:val="single" w:sz="6" w:space="0" w:color="auto"/>
              <w:left w:val="single" w:sz="6" w:space="0" w:color="auto"/>
              <w:right w:val="single" w:sz="6" w:space="0" w:color="auto"/>
            </w:tcBorders>
          </w:tcPr>
          <w:p w:rsidR="003522BD" w:rsidRPr="00B33387" w:rsidRDefault="00C0289D" w:rsidP="004E29F0">
            <w:pPr>
              <w:spacing w:before="120"/>
              <w:rPr>
                <w:rFonts w:ascii="Arial" w:hAnsi="Arial" w:cs="Arial"/>
                <w:sz w:val="19"/>
                <w:szCs w:val="19"/>
              </w:rPr>
            </w:pPr>
            <w:permStart w:id="9" w:edGrp="everyone" w:colFirst="1" w:colLast="1"/>
            <w:permEnd w:id="7"/>
            <w:r>
              <w:rPr>
                <w:rFonts w:ascii="Arial" w:hAnsi="Arial" w:cs="Arial"/>
                <w:sz w:val="19"/>
                <w:szCs w:val="19"/>
              </w:rPr>
              <w:t xml:space="preserve">Timetable of </w:t>
            </w:r>
            <w:r w:rsidR="000A098C">
              <w:rPr>
                <w:rFonts w:ascii="Arial" w:hAnsi="Arial" w:cs="Arial"/>
                <w:sz w:val="19"/>
                <w:szCs w:val="19"/>
              </w:rPr>
              <w:t xml:space="preserve">work </w:t>
            </w:r>
            <w:r w:rsidR="003522BD" w:rsidRPr="00B33387">
              <w:rPr>
                <w:rFonts w:ascii="Arial" w:hAnsi="Arial" w:cs="Arial"/>
                <w:sz w:val="19"/>
                <w:szCs w:val="19"/>
              </w:rPr>
              <w:t xml:space="preserve">to be </w:t>
            </w:r>
            <w:r>
              <w:rPr>
                <w:rFonts w:ascii="Arial" w:hAnsi="Arial" w:cs="Arial"/>
                <w:sz w:val="19"/>
                <w:szCs w:val="19"/>
              </w:rPr>
              <w:t>p</w:t>
            </w:r>
            <w:r w:rsidR="003522BD" w:rsidRPr="00B33387">
              <w:rPr>
                <w:rFonts w:ascii="Arial" w:hAnsi="Arial" w:cs="Arial"/>
                <w:sz w:val="19"/>
                <w:szCs w:val="19"/>
              </w:rPr>
              <w:t xml:space="preserve">rovided by the </w:t>
            </w:r>
            <w:r w:rsidR="00DC032C" w:rsidRPr="00B33387">
              <w:rPr>
                <w:rFonts w:ascii="Arial" w:hAnsi="Arial" w:cs="Arial"/>
                <w:sz w:val="19"/>
                <w:szCs w:val="19"/>
              </w:rPr>
              <w:t>Researcher</w:t>
            </w:r>
            <w:r w:rsidR="003522BD" w:rsidRPr="00B33387">
              <w:rPr>
                <w:rFonts w:ascii="Arial" w:hAnsi="Arial" w:cs="Arial"/>
                <w:sz w:val="19"/>
                <w:szCs w:val="19"/>
              </w:rPr>
              <w:t>:</w:t>
            </w:r>
            <w:permStart w:id="10" w:edGrp="everyone"/>
          </w:p>
          <w:p w:rsidR="00B33387" w:rsidRPr="00B33387" w:rsidRDefault="00B33387" w:rsidP="004E29F0">
            <w:pPr>
              <w:spacing w:before="120"/>
              <w:rPr>
                <w:rFonts w:ascii="Arial" w:hAnsi="Arial" w:cs="Arial"/>
                <w:sz w:val="19"/>
                <w:szCs w:val="19"/>
              </w:rPr>
            </w:pPr>
          </w:p>
          <w:p w:rsidR="00B33387" w:rsidRPr="00B33387" w:rsidRDefault="00B33387" w:rsidP="004E29F0">
            <w:pPr>
              <w:spacing w:before="120"/>
              <w:rPr>
                <w:rFonts w:ascii="Arial" w:hAnsi="Arial" w:cs="Arial"/>
                <w:sz w:val="19"/>
                <w:szCs w:val="19"/>
              </w:rPr>
            </w:pPr>
          </w:p>
          <w:p w:rsidR="003522BD" w:rsidRPr="00B33387" w:rsidRDefault="003522BD" w:rsidP="004E29F0">
            <w:pPr>
              <w:spacing w:before="120"/>
              <w:rPr>
                <w:rFonts w:ascii="Arial" w:hAnsi="Arial" w:cs="Arial"/>
                <w:sz w:val="19"/>
                <w:szCs w:val="19"/>
              </w:rPr>
            </w:pPr>
          </w:p>
          <w:permEnd w:id="10"/>
          <w:p w:rsidR="003522BD" w:rsidRPr="00B33387" w:rsidRDefault="007C1406" w:rsidP="004E29F0">
            <w:pPr>
              <w:spacing w:before="120"/>
              <w:rPr>
                <w:rFonts w:ascii="Arial" w:hAnsi="Arial" w:cs="Arial"/>
                <w:sz w:val="19"/>
                <w:szCs w:val="19"/>
              </w:rPr>
            </w:pPr>
            <w:r w:rsidRPr="007C1406">
              <w:rPr>
                <w:rFonts w:ascii="Arial" w:hAnsi="Arial" w:cs="Arial"/>
                <w:i/>
                <w:sz w:val="16"/>
                <w:szCs w:val="16"/>
              </w:rPr>
              <w:t>or attach</w:t>
            </w:r>
          </w:p>
        </w:tc>
      </w:tr>
      <w:permEnd w:id="9"/>
      <w:tr w:rsidR="00C0289D" w:rsidRPr="00125B47">
        <w:tc>
          <w:tcPr>
            <w:tcW w:w="9243" w:type="dxa"/>
            <w:gridSpan w:val="2"/>
            <w:tcBorders>
              <w:top w:val="single" w:sz="6" w:space="0" w:color="auto"/>
              <w:left w:val="single" w:sz="6" w:space="0" w:color="auto"/>
              <w:right w:val="single" w:sz="6" w:space="0" w:color="auto"/>
            </w:tcBorders>
          </w:tcPr>
          <w:p w:rsidR="00C0289D" w:rsidRPr="00B33387" w:rsidRDefault="00C0289D" w:rsidP="00C0289D">
            <w:pPr>
              <w:spacing w:before="120"/>
              <w:rPr>
                <w:rFonts w:ascii="Arial" w:hAnsi="Arial" w:cs="Arial"/>
                <w:sz w:val="19"/>
                <w:szCs w:val="19"/>
              </w:rPr>
            </w:pPr>
            <w:r w:rsidRPr="00B33387">
              <w:rPr>
                <w:rFonts w:ascii="Arial" w:hAnsi="Arial" w:cs="Arial"/>
                <w:sz w:val="19"/>
                <w:szCs w:val="19"/>
              </w:rPr>
              <w:t xml:space="preserve">Fees &amp; </w:t>
            </w:r>
            <w:r>
              <w:rPr>
                <w:rFonts w:ascii="Arial" w:hAnsi="Arial" w:cs="Arial"/>
                <w:sz w:val="19"/>
                <w:szCs w:val="19"/>
              </w:rPr>
              <w:t>t</w:t>
            </w:r>
            <w:r w:rsidRPr="00B33387">
              <w:rPr>
                <w:rFonts w:ascii="Arial" w:hAnsi="Arial" w:cs="Arial"/>
                <w:sz w:val="19"/>
                <w:szCs w:val="19"/>
              </w:rPr>
              <w:t xml:space="preserve">iming of </w:t>
            </w:r>
            <w:r>
              <w:rPr>
                <w:rFonts w:ascii="Arial" w:hAnsi="Arial" w:cs="Arial"/>
                <w:sz w:val="19"/>
                <w:szCs w:val="19"/>
              </w:rPr>
              <w:t>p</w:t>
            </w:r>
            <w:r w:rsidRPr="00B33387">
              <w:rPr>
                <w:rFonts w:ascii="Arial" w:hAnsi="Arial" w:cs="Arial"/>
                <w:sz w:val="19"/>
                <w:szCs w:val="19"/>
              </w:rPr>
              <w:t>ayments:</w:t>
            </w:r>
            <w:permStart w:id="11" w:edGrp="everyone"/>
          </w:p>
          <w:p w:rsidR="00C0289D" w:rsidRPr="00B33387" w:rsidRDefault="00C0289D" w:rsidP="00C0289D">
            <w:pPr>
              <w:spacing w:before="120"/>
              <w:rPr>
                <w:rFonts w:ascii="Arial" w:hAnsi="Arial" w:cs="Arial"/>
                <w:sz w:val="19"/>
                <w:szCs w:val="19"/>
              </w:rPr>
            </w:pPr>
          </w:p>
          <w:p w:rsidR="00C0289D" w:rsidRPr="00B33387" w:rsidRDefault="00C0289D" w:rsidP="00C0289D">
            <w:pPr>
              <w:spacing w:before="120"/>
              <w:rPr>
                <w:rFonts w:ascii="Arial" w:hAnsi="Arial" w:cs="Arial"/>
                <w:sz w:val="19"/>
                <w:szCs w:val="19"/>
              </w:rPr>
            </w:pPr>
          </w:p>
          <w:permEnd w:id="11"/>
          <w:p w:rsidR="00C0289D" w:rsidRPr="00B33387" w:rsidRDefault="000A098C" w:rsidP="00C0289D">
            <w:pPr>
              <w:spacing w:before="120"/>
              <w:rPr>
                <w:rFonts w:ascii="Arial" w:hAnsi="Arial" w:cs="Arial"/>
                <w:sz w:val="19"/>
                <w:szCs w:val="19"/>
              </w:rPr>
            </w:pPr>
            <w:r w:rsidRPr="007C1406">
              <w:rPr>
                <w:rFonts w:ascii="Arial" w:hAnsi="Arial" w:cs="Arial"/>
                <w:i/>
                <w:sz w:val="16"/>
                <w:szCs w:val="16"/>
              </w:rPr>
              <w:t>or attach</w:t>
            </w:r>
          </w:p>
        </w:tc>
      </w:tr>
      <w:tr w:rsidR="00C0289D" w:rsidRPr="00125B47">
        <w:tc>
          <w:tcPr>
            <w:tcW w:w="9243" w:type="dxa"/>
            <w:gridSpan w:val="2"/>
            <w:tcBorders>
              <w:top w:val="single" w:sz="6" w:space="0" w:color="auto"/>
              <w:left w:val="single" w:sz="6" w:space="0" w:color="auto"/>
              <w:right w:val="single" w:sz="6" w:space="0" w:color="auto"/>
            </w:tcBorders>
          </w:tcPr>
          <w:p w:rsidR="00C0289D" w:rsidRPr="00B33387" w:rsidRDefault="00C0289D" w:rsidP="0075326E">
            <w:pPr>
              <w:spacing w:before="120"/>
              <w:jc w:val="both"/>
              <w:rPr>
                <w:rFonts w:ascii="Arial" w:hAnsi="Arial" w:cs="Arial"/>
                <w:i/>
                <w:sz w:val="18"/>
                <w:szCs w:val="18"/>
              </w:rPr>
            </w:pPr>
            <w:permStart w:id="12" w:edGrp="everyone" w:colFirst="1" w:colLast="1"/>
            <w:r w:rsidRPr="00B33387">
              <w:rPr>
                <w:rFonts w:ascii="Arial" w:hAnsi="Arial" w:cs="Arial"/>
                <w:i/>
                <w:sz w:val="18"/>
                <w:szCs w:val="18"/>
              </w:rPr>
              <w:t>The Sponsor engages the Researchers to provide the Research described above and the Researcher agrees to perform the Research for the remuneration provided above.  Both Parties agree to be bound by the provision of the Short Form Agreement for Research Projects (overleaf).  Once signed, this agreement, together with the conditions overleaf and any attachments, will replace all or any oral agreement previously reached between the Parties.</w:t>
            </w:r>
          </w:p>
        </w:tc>
      </w:tr>
      <w:tr w:rsidR="00C0289D" w:rsidRPr="00125B47">
        <w:tc>
          <w:tcPr>
            <w:tcW w:w="9243" w:type="dxa"/>
            <w:gridSpan w:val="2"/>
            <w:tcBorders>
              <w:top w:val="single" w:sz="6" w:space="0" w:color="auto"/>
              <w:left w:val="single" w:sz="6" w:space="0" w:color="auto"/>
              <w:right w:val="single" w:sz="6" w:space="0" w:color="auto"/>
            </w:tcBorders>
          </w:tcPr>
          <w:p w:rsidR="00C0289D" w:rsidRPr="00B33387" w:rsidRDefault="00C0289D" w:rsidP="004E29F0">
            <w:pPr>
              <w:spacing w:before="120"/>
              <w:rPr>
                <w:rFonts w:ascii="Arial" w:hAnsi="Arial" w:cs="Arial"/>
                <w:sz w:val="19"/>
                <w:szCs w:val="19"/>
              </w:rPr>
            </w:pPr>
            <w:permStart w:id="13" w:edGrp="everyone" w:colFirst="1" w:colLast="1"/>
            <w:permEnd w:id="12"/>
            <w:r w:rsidRPr="00B33387">
              <w:rPr>
                <w:rFonts w:ascii="Arial" w:hAnsi="Arial" w:cs="Arial"/>
                <w:sz w:val="19"/>
                <w:szCs w:val="19"/>
              </w:rPr>
              <w:t xml:space="preserve">Variations to the </w:t>
            </w:r>
            <w:r>
              <w:rPr>
                <w:rFonts w:ascii="Arial" w:hAnsi="Arial" w:cs="Arial"/>
                <w:sz w:val="19"/>
                <w:szCs w:val="19"/>
              </w:rPr>
              <w:t>conditions of s</w:t>
            </w:r>
            <w:r w:rsidRPr="00B33387">
              <w:rPr>
                <w:rFonts w:ascii="Arial" w:hAnsi="Arial" w:cs="Arial"/>
                <w:sz w:val="19"/>
                <w:szCs w:val="19"/>
              </w:rPr>
              <w:t xml:space="preserve">hort </w:t>
            </w:r>
            <w:r>
              <w:rPr>
                <w:rFonts w:ascii="Arial" w:hAnsi="Arial" w:cs="Arial"/>
                <w:sz w:val="19"/>
                <w:szCs w:val="19"/>
              </w:rPr>
              <w:t>f</w:t>
            </w:r>
            <w:r w:rsidRPr="00B33387">
              <w:rPr>
                <w:rFonts w:ascii="Arial" w:hAnsi="Arial" w:cs="Arial"/>
                <w:sz w:val="19"/>
                <w:szCs w:val="19"/>
              </w:rPr>
              <w:t>orm agreement for Research projects (see over):</w:t>
            </w:r>
            <w:permStart w:id="14" w:edGrp="everyone"/>
          </w:p>
          <w:p w:rsidR="00C0289D" w:rsidRPr="00B33387" w:rsidRDefault="00C0289D" w:rsidP="004E29F0">
            <w:pPr>
              <w:spacing w:before="120" w:line="360" w:lineRule="auto"/>
              <w:rPr>
                <w:rFonts w:ascii="Arial" w:hAnsi="Arial" w:cs="Arial"/>
                <w:sz w:val="19"/>
                <w:szCs w:val="19"/>
              </w:rPr>
            </w:pPr>
          </w:p>
          <w:p w:rsidR="00C0289D" w:rsidRPr="00B33387" w:rsidRDefault="00C0289D" w:rsidP="004E29F0">
            <w:pPr>
              <w:spacing w:before="120"/>
              <w:rPr>
                <w:rFonts w:ascii="Arial" w:hAnsi="Arial" w:cs="Arial"/>
                <w:sz w:val="19"/>
                <w:szCs w:val="19"/>
              </w:rPr>
            </w:pPr>
          </w:p>
          <w:permEnd w:id="14"/>
          <w:p w:rsidR="00C0289D" w:rsidRPr="00B33387" w:rsidRDefault="007C1406" w:rsidP="004E29F0">
            <w:pPr>
              <w:spacing w:before="120"/>
              <w:rPr>
                <w:rFonts w:ascii="Arial" w:hAnsi="Arial" w:cs="Arial"/>
                <w:sz w:val="19"/>
                <w:szCs w:val="19"/>
              </w:rPr>
            </w:pPr>
            <w:r w:rsidRPr="007C1406">
              <w:rPr>
                <w:rFonts w:ascii="Arial" w:hAnsi="Arial" w:cs="Arial"/>
                <w:i/>
                <w:sz w:val="16"/>
                <w:szCs w:val="16"/>
              </w:rPr>
              <w:t>or attach</w:t>
            </w:r>
          </w:p>
        </w:tc>
      </w:tr>
      <w:tr w:rsidR="00C0289D" w:rsidRPr="00125B47" w:rsidTr="00B33387">
        <w:tc>
          <w:tcPr>
            <w:tcW w:w="4621" w:type="dxa"/>
            <w:tcBorders>
              <w:top w:val="single" w:sz="6" w:space="0" w:color="auto"/>
              <w:left w:val="single" w:sz="6" w:space="0" w:color="auto"/>
              <w:bottom w:val="single" w:sz="6" w:space="0" w:color="auto"/>
              <w:right w:val="single" w:sz="6" w:space="0" w:color="auto"/>
            </w:tcBorders>
          </w:tcPr>
          <w:p w:rsidR="00C0289D" w:rsidRPr="00B33387" w:rsidRDefault="00C0289D" w:rsidP="004E29F0">
            <w:pPr>
              <w:spacing w:before="120"/>
              <w:rPr>
                <w:rFonts w:ascii="Arial" w:hAnsi="Arial" w:cs="Arial"/>
                <w:sz w:val="19"/>
                <w:szCs w:val="19"/>
              </w:rPr>
            </w:pPr>
            <w:r w:rsidRPr="00B33387">
              <w:rPr>
                <w:rFonts w:ascii="Arial" w:hAnsi="Arial" w:cs="Arial"/>
                <w:sz w:val="19"/>
                <w:szCs w:val="19"/>
              </w:rPr>
              <w:t>SPONSORS</w:t>
            </w:r>
            <w:permStart w:id="15" w:edGrp="everyone" w:colFirst="2" w:colLast="2"/>
            <w:permEnd w:id="13"/>
            <w:r w:rsidRPr="00B33387">
              <w:rPr>
                <w:rFonts w:ascii="Arial" w:hAnsi="Arial" w:cs="Arial"/>
                <w:sz w:val="19"/>
                <w:szCs w:val="19"/>
              </w:rPr>
              <w:t xml:space="preserve"> Authorised Signatory (ies):</w:t>
            </w:r>
          </w:p>
          <w:p w:rsidR="00C0289D" w:rsidRDefault="00C0289D" w:rsidP="004E29F0">
            <w:pPr>
              <w:spacing w:before="120" w:line="360" w:lineRule="auto"/>
              <w:rPr>
                <w:rFonts w:ascii="Arial" w:hAnsi="Arial" w:cs="Arial"/>
                <w:sz w:val="19"/>
                <w:szCs w:val="19"/>
              </w:rPr>
            </w:pPr>
          </w:p>
          <w:p w:rsidR="007C1406" w:rsidRPr="00B33387" w:rsidRDefault="007C1406" w:rsidP="004E29F0">
            <w:pPr>
              <w:spacing w:before="120" w:line="360" w:lineRule="auto"/>
              <w:rPr>
                <w:rFonts w:ascii="Arial" w:hAnsi="Arial" w:cs="Arial"/>
                <w:sz w:val="19"/>
                <w:szCs w:val="19"/>
              </w:rPr>
            </w:pPr>
          </w:p>
          <w:p w:rsidR="00C0289D" w:rsidRPr="00B33387" w:rsidRDefault="00C0289D" w:rsidP="004E29F0">
            <w:pPr>
              <w:spacing w:before="120" w:line="360" w:lineRule="auto"/>
              <w:rPr>
                <w:rFonts w:ascii="Arial" w:hAnsi="Arial" w:cs="Arial"/>
                <w:sz w:val="19"/>
                <w:szCs w:val="19"/>
              </w:rPr>
            </w:pPr>
          </w:p>
          <w:p w:rsidR="00C0289D" w:rsidRDefault="00C0289D" w:rsidP="004E29F0">
            <w:pPr>
              <w:spacing w:before="120"/>
              <w:rPr>
                <w:rFonts w:ascii="Arial" w:hAnsi="Arial" w:cs="Arial"/>
                <w:sz w:val="19"/>
                <w:szCs w:val="19"/>
              </w:rPr>
            </w:pPr>
            <w:r w:rsidRPr="00B33387">
              <w:rPr>
                <w:rFonts w:ascii="Arial" w:hAnsi="Arial" w:cs="Arial"/>
                <w:sz w:val="19"/>
                <w:szCs w:val="19"/>
              </w:rPr>
              <w:t xml:space="preserve">Print </w:t>
            </w:r>
            <w:r w:rsidR="00207AD0">
              <w:rPr>
                <w:rFonts w:ascii="Arial" w:hAnsi="Arial" w:cs="Arial"/>
                <w:sz w:val="19"/>
                <w:szCs w:val="19"/>
              </w:rPr>
              <w:t>n</w:t>
            </w:r>
            <w:r w:rsidRPr="00B33387">
              <w:rPr>
                <w:rFonts w:ascii="Arial" w:hAnsi="Arial" w:cs="Arial"/>
                <w:sz w:val="19"/>
                <w:szCs w:val="19"/>
              </w:rPr>
              <w:t>ame</w:t>
            </w:r>
            <w:r w:rsidR="007C1406">
              <w:rPr>
                <w:rFonts w:ascii="Arial" w:hAnsi="Arial" w:cs="Arial"/>
                <w:sz w:val="19"/>
                <w:szCs w:val="19"/>
              </w:rPr>
              <w:t>(s)</w:t>
            </w:r>
            <w:r w:rsidR="00207AD0">
              <w:rPr>
                <w:rFonts w:ascii="Arial" w:hAnsi="Arial" w:cs="Arial"/>
                <w:sz w:val="19"/>
                <w:szCs w:val="19"/>
              </w:rPr>
              <w:t xml:space="preserve"> and organisations</w:t>
            </w:r>
            <w:r w:rsidRPr="00B33387">
              <w:rPr>
                <w:rFonts w:ascii="Arial" w:hAnsi="Arial" w:cs="Arial"/>
                <w:sz w:val="19"/>
                <w:szCs w:val="19"/>
              </w:rPr>
              <w:t>:</w:t>
            </w:r>
          </w:p>
          <w:p w:rsidR="007C1406" w:rsidRDefault="007C1406" w:rsidP="004E29F0">
            <w:pPr>
              <w:spacing w:before="120"/>
              <w:rPr>
                <w:rFonts w:ascii="Arial" w:hAnsi="Arial" w:cs="Arial"/>
                <w:sz w:val="19"/>
                <w:szCs w:val="19"/>
              </w:rPr>
            </w:pPr>
          </w:p>
          <w:p w:rsidR="007C1406" w:rsidRDefault="007C1406" w:rsidP="004E29F0">
            <w:pPr>
              <w:spacing w:before="120"/>
              <w:rPr>
                <w:rFonts w:ascii="Arial" w:hAnsi="Arial" w:cs="Arial"/>
                <w:sz w:val="19"/>
                <w:szCs w:val="19"/>
              </w:rPr>
            </w:pPr>
          </w:p>
          <w:p w:rsidR="007C1406" w:rsidRPr="00B33387" w:rsidRDefault="007C1406" w:rsidP="004E29F0">
            <w:pPr>
              <w:spacing w:before="120"/>
              <w:rPr>
                <w:rFonts w:ascii="Arial" w:hAnsi="Arial" w:cs="Arial"/>
                <w:sz w:val="19"/>
                <w:szCs w:val="19"/>
              </w:rPr>
            </w:pPr>
          </w:p>
          <w:p w:rsidR="00C0289D" w:rsidRPr="00B33387" w:rsidRDefault="00C0289D" w:rsidP="004E29F0">
            <w:pPr>
              <w:spacing w:before="120"/>
              <w:rPr>
                <w:rFonts w:ascii="Arial" w:hAnsi="Arial" w:cs="Arial"/>
                <w:sz w:val="19"/>
                <w:szCs w:val="19"/>
              </w:rPr>
            </w:pPr>
            <w:r w:rsidRPr="00B33387">
              <w:rPr>
                <w:rFonts w:ascii="Arial" w:hAnsi="Arial" w:cs="Arial"/>
                <w:sz w:val="19"/>
                <w:szCs w:val="19"/>
              </w:rPr>
              <w:t>Date:</w:t>
            </w:r>
            <w:permStart w:id="16" w:edGrp="everyone"/>
            <w:r w:rsidRPr="00B33387">
              <w:rPr>
                <w:rFonts w:ascii="Arial" w:hAnsi="Arial" w:cs="Arial"/>
                <w:sz w:val="19"/>
                <w:szCs w:val="19"/>
              </w:rPr>
              <w:t xml:space="preserve">    </w:t>
            </w:r>
            <w:permEnd w:id="16"/>
          </w:p>
        </w:tc>
        <w:tc>
          <w:tcPr>
            <w:tcW w:w="4622" w:type="dxa"/>
            <w:tcBorders>
              <w:top w:val="single" w:sz="6" w:space="0" w:color="auto"/>
              <w:left w:val="nil"/>
              <w:bottom w:val="single" w:sz="6" w:space="0" w:color="auto"/>
              <w:right w:val="single" w:sz="6" w:space="0" w:color="auto"/>
            </w:tcBorders>
          </w:tcPr>
          <w:p w:rsidR="00C0289D" w:rsidRPr="00B33387" w:rsidRDefault="00C0289D" w:rsidP="004E29F0">
            <w:pPr>
              <w:spacing w:before="120"/>
              <w:rPr>
                <w:rFonts w:ascii="Arial" w:hAnsi="Arial" w:cs="Arial"/>
                <w:sz w:val="19"/>
                <w:szCs w:val="19"/>
              </w:rPr>
            </w:pPr>
            <w:r w:rsidRPr="00B33387">
              <w:rPr>
                <w:rFonts w:ascii="Arial" w:hAnsi="Arial" w:cs="Arial"/>
                <w:sz w:val="19"/>
                <w:szCs w:val="19"/>
              </w:rPr>
              <w:t>RESEARCHERS Authorised Signatory (ies):</w:t>
            </w:r>
          </w:p>
          <w:p w:rsidR="00C0289D" w:rsidRPr="00B33387" w:rsidRDefault="00C0289D" w:rsidP="004E29F0">
            <w:pPr>
              <w:spacing w:before="120" w:line="360" w:lineRule="auto"/>
              <w:rPr>
                <w:rFonts w:ascii="Arial" w:hAnsi="Arial" w:cs="Arial"/>
                <w:sz w:val="19"/>
                <w:szCs w:val="19"/>
              </w:rPr>
            </w:pPr>
          </w:p>
          <w:p w:rsidR="00C0289D" w:rsidRDefault="00C0289D" w:rsidP="004E29F0">
            <w:pPr>
              <w:spacing w:before="120" w:line="360" w:lineRule="auto"/>
              <w:rPr>
                <w:rFonts w:ascii="Arial" w:hAnsi="Arial" w:cs="Arial"/>
                <w:sz w:val="19"/>
                <w:szCs w:val="19"/>
              </w:rPr>
            </w:pPr>
          </w:p>
          <w:p w:rsidR="007C1406" w:rsidRPr="00B33387" w:rsidRDefault="007C1406" w:rsidP="004E29F0">
            <w:pPr>
              <w:spacing w:before="120" w:line="360" w:lineRule="auto"/>
              <w:rPr>
                <w:rFonts w:ascii="Arial" w:hAnsi="Arial" w:cs="Arial"/>
                <w:sz w:val="19"/>
                <w:szCs w:val="19"/>
              </w:rPr>
            </w:pPr>
          </w:p>
          <w:p w:rsidR="00C0289D" w:rsidRDefault="00C0289D" w:rsidP="004E29F0">
            <w:pPr>
              <w:spacing w:before="120"/>
              <w:rPr>
                <w:rFonts w:ascii="Arial" w:hAnsi="Arial" w:cs="Arial"/>
                <w:sz w:val="19"/>
                <w:szCs w:val="19"/>
              </w:rPr>
            </w:pPr>
            <w:r w:rsidRPr="00B33387">
              <w:rPr>
                <w:rFonts w:ascii="Arial" w:hAnsi="Arial" w:cs="Arial"/>
                <w:sz w:val="19"/>
                <w:szCs w:val="19"/>
              </w:rPr>
              <w:t xml:space="preserve">Print </w:t>
            </w:r>
            <w:r w:rsidR="00207AD0">
              <w:rPr>
                <w:rFonts w:ascii="Arial" w:hAnsi="Arial" w:cs="Arial"/>
                <w:sz w:val="19"/>
                <w:szCs w:val="19"/>
              </w:rPr>
              <w:t>n</w:t>
            </w:r>
            <w:r w:rsidRPr="00B33387">
              <w:rPr>
                <w:rFonts w:ascii="Arial" w:hAnsi="Arial" w:cs="Arial"/>
                <w:sz w:val="19"/>
                <w:szCs w:val="19"/>
              </w:rPr>
              <w:t>ame</w:t>
            </w:r>
            <w:r w:rsidR="007C1406">
              <w:rPr>
                <w:rFonts w:ascii="Arial" w:hAnsi="Arial" w:cs="Arial"/>
                <w:sz w:val="19"/>
                <w:szCs w:val="19"/>
              </w:rPr>
              <w:t>(s)</w:t>
            </w:r>
            <w:r w:rsidR="00207AD0">
              <w:rPr>
                <w:rFonts w:ascii="Arial" w:hAnsi="Arial" w:cs="Arial"/>
                <w:sz w:val="19"/>
                <w:szCs w:val="19"/>
              </w:rPr>
              <w:t xml:space="preserve"> and organisations</w:t>
            </w:r>
            <w:r w:rsidRPr="00B33387">
              <w:rPr>
                <w:rFonts w:ascii="Arial" w:hAnsi="Arial" w:cs="Arial"/>
                <w:sz w:val="19"/>
                <w:szCs w:val="19"/>
              </w:rPr>
              <w:t>:</w:t>
            </w:r>
          </w:p>
          <w:p w:rsidR="007C1406" w:rsidRDefault="007C1406" w:rsidP="004E29F0">
            <w:pPr>
              <w:spacing w:before="120"/>
              <w:rPr>
                <w:rFonts w:ascii="Arial" w:hAnsi="Arial" w:cs="Arial"/>
                <w:sz w:val="19"/>
                <w:szCs w:val="19"/>
              </w:rPr>
            </w:pPr>
          </w:p>
          <w:p w:rsidR="007C1406" w:rsidRDefault="007C1406" w:rsidP="004E29F0">
            <w:pPr>
              <w:spacing w:before="120"/>
              <w:rPr>
                <w:rFonts w:ascii="Arial" w:hAnsi="Arial" w:cs="Arial"/>
                <w:sz w:val="19"/>
                <w:szCs w:val="19"/>
              </w:rPr>
            </w:pPr>
          </w:p>
          <w:p w:rsidR="007C1406" w:rsidRPr="00B33387" w:rsidRDefault="007C1406" w:rsidP="004E29F0">
            <w:pPr>
              <w:spacing w:before="120"/>
              <w:rPr>
                <w:rFonts w:ascii="Arial" w:hAnsi="Arial" w:cs="Arial"/>
                <w:sz w:val="19"/>
                <w:szCs w:val="19"/>
              </w:rPr>
            </w:pPr>
          </w:p>
          <w:p w:rsidR="00C0289D" w:rsidRPr="00B33387" w:rsidRDefault="00C0289D" w:rsidP="004E29F0">
            <w:pPr>
              <w:spacing w:before="120"/>
              <w:rPr>
                <w:rFonts w:ascii="Arial" w:hAnsi="Arial" w:cs="Arial"/>
                <w:sz w:val="19"/>
                <w:szCs w:val="19"/>
              </w:rPr>
            </w:pPr>
            <w:r w:rsidRPr="00B33387">
              <w:rPr>
                <w:rFonts w:ascii="Arial" w:hAnsi="Arial" w:cs="Arial"/>
                <w:sz w:val="19"/>
                <w:szCs w:val="19"/>
              </w:rPr>
              <w:t>Date:</w:t>
            </w:r>
            <w:permStart w:id="17" w:edGrp="everyone"/>
            <w:r w:rsidRPr="00B33387">
              <w:rPr>
                <w:rFonts w:ascii="Arial" w:hAnsi="Arial" w:cs="Arial"/>
                <w:sz w:val="19"/>
                <w:szCs w:val="19"/>
              </w:rPr>
              <w:t xml:space="preserve">    </w:t>
            </w:r>
            <w:permEnd w:id="17"/>
          </w:p>
        </w:tc>
      </w:tr>
      <w:permEnd w:id="15"/>
    </w:tbl>
    <w:p w:rsidR="003522BD" w:rsidRPr="00125B47" w:rsidRDefault="00A43ACF">
      <w:pPr>
        <w:pStyle w:val="HeadingMajor"/>
        <w:tabs>
          <w:tab w:val="left" w:pos="8080"/>
        </w:tabs>
        <w:spacing w:after="0" w:line="240" w:lineRule="exact"/>
        <w:rPr>
          <w:rFonts w:ascii="Century Gothic" w:hAnsi="Century Gothic" w:cs="Arial"/>
          <w:sz w:val="2"/>
        </w:rPr>
      </w:pPr>
      <w:r>
        <w:rPr>
          <w:rFonts w:ascii="Century Gothic" w:hAnsi="Century Gothic" w:cs="Arial"/>
          <w:sz w:val="2"/>
        </w:rPr>
        <w:br w:type="page"/>
      </w:r>
    </w:p>
    <w:p w:rsidR="003522BD" w:rsidRPr="007F3019" w:rsidRDefault="00C0289D">
      <w:pPr>
        <w:pStyle w:val="HeadingMajor"/>
        <w:tabs>
          <w:tab w:val="left" w:pos="8080"/>
        </w:tabs>
        <w:spacing w:after="0" w:line="240" w:lineRule="exact"/>
        <w:jc w:val="center"/>
        <w:rPr>
          <w:rFonts w:ascii="Century Gothic" w:hAnsi="Century Gothic" w:cs="Arial"/>
          <w:b/>
          <w:bCs/>
          <w:i w:val="0"/>
          <w:iCs/>
          <w:sz w:val="20"/>
        </w:rPr>
      </w:pPr>
      <w:r>
        <w:rPr>
          <w:rFonts w:ascii="Century Gothic" w:hAnsi="Century Gothic" w:cs="Arial"/>
          <w:b/>
          <w:bCs/>
          <w:i w:val="0"/>
          <w:iCs/>
          <w:sz w:val="20"/>
        </w:rPr>
        <w:lastRenderedPageBreak/>
        <w:t xml:space="preserve">CONDITIONS OF ENGAGEMENT FOR THE </w:t>
      </w:r>
      <w:r w:rsidR="003522BD" w:rsidRPr="007F3019">
        <w:rPr>
          <w:rFonts w:ascii="Century Gothic" w:hAnsi="Century Gothic" w:cs="Arial"/>
          <w:b/>
          <w:bCs/>
          <w:i w:val="0"/>
          <w:iCs/>
          <w:sz w:val="20"/>
        </w:rPr>
        <w:t xml:space="preserve">SHORT FORM </w:t>
      </w:r>
      <w:r w:rsidR="00DC032C">
        <w:rPr>
          <w:rFonts w:ascii="Century Gothic" w:hAnsi="Century Gothic" w:cs="Arial"/>
          <w:b/>
          <w:bCs/>
          <w:i w:val="0"/>
          <w:iCs/>
          <w:sz w:val="20"/>
        </w:rPr>
        <w:t>AGREEMENT FOR RESEARCH PROJECTS</w:t>
      </w:r>
    </w:p>
    <w:p w:rsidR="007F3019" w:rsidRPr="00125B47" w:rsidRDefault="007F3019">
      <w:pPr>
        <w:pStyle w:val="HeadingMajor"/>
        <w:tabs>
          <w:tab w:val="left" w:pos="8080"/>
        </w:tabs>
        <w:spacing w:after="0" w:line="240" w:lineRule="exact"/>
        <w:jc w:val="center"/>
        <w:rPr>
          <w:rFonts w:ascii="Century Gothic" w:hAnsi="Century Gothic" w:cs="Arial"/>
          <w:b/>
          <w:bCs/>
          <w:i w:val="0"/>
          <w:iCs/>
          <w:sz w:val="24"/>
          <w:szCs w:val="18"/>
        </w:rPr>
      </w:pPr>
    </w:p>
    <w:p w:rsidR="00112083" w:rsidRDefault="003522BD" w:rsidP="00E76821">
      <w:pPr>
        <w:pStyle w:val="BodyText"/>
        <w:numPr>
          <w:ilvl w:val="0"/>
          <w:numId w:val="7"/>
        </w:numPr>
        <w:spacing w:after="120" w:line="240" w:lineRule="auto"/>
        <w:ind w:left="357" w:hanging="357"/>
        <w:rPr>
          <w:rFonts w:ascii="Century Gothic" w:hAnsi="Century Gothic" w:cs="Arial"/>
          <w:sz w:val="16"/>
          <w:szCs w:val="16"/>
        </w:rPr>
      </w:pPr>
      <w:bookmarkStart w:id="0" w:name="DMSStartOfText"/>
      <w:bookmarkEnd w:id="0"/>
      <w:r w:rsidRPr="00125B47">
        <w:rPr>
          <w:rFonts w:ascii="Century Gothic" w:hAnsi="Century Gothic" w:cs="Arial"/>
          <w:sz w:val="16"/>
          <w:szCs w:val="16"/>
        </w:rPr>
        <w:t xml:space="preserve">The </w:t>
      </w:r>
      <w:r w:rsidR="00DC032C">
        <w:rPr>
          <w:rFonts w:ascii="Century Gothic" w:hAnsi="Century Gothic" w:cs="Arial"/>
          <w:sz w:val="16"/>
          <w:szCs w:val="16"/>
        </w:rPr>
        <w:t>Researcher</w:t>
      </w:r>
      <w:r w:rsidRPr="00125B47">
        <w:rPr>
          <w:rFonts w:ascii="Century Gothic" w:hAnsi="Century Gothic" w:cs="Arial"/>
          <w:sz w:val="16"/>
          <w:szCs w:val="16"/>
        </w:rPr>
        <w:t xml:space="preserve"> shall perform the </w:t>
      </w:r>
      <w:r w:rsidR="00DC032C">
        <w:rPr>
          <w:rFonts w:ascii="Century Gothic" w:hAnsi="Century Gothic" w:cs="Arial"/>
          <w:sz w:val="16"/>
          <w:szCs w:val="16"/>
        </w:rPr>
        <w:t>Research</w:t>
      </w:r>
      <w:r w:rsidRPr="00125B47">
        <w:rPr>
          <w:rFonts w:ascii="Century Gothic" w:hAnsi="Century Gothic" w:cs="Arial"/>
          <w:sz w:val="16"/>
          <w:szCs w:val="16"/>
        </w:rPr>
        <w:t xml:space="preserve"> as described in the attached documents.</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w:t>
      </w:r>
      <w:r w:rsidR="00DC032C">
        <w:rPr>
          <w:rFonts w:ascii="Century Gothic" w:hAnsi="Century Gothic" w:cs="Arial"/>
          <w:sz w:val="16"/>
          <w:szCs w:val="16"/>
        </w:rPr>
        <w:t>Sponsors</w:t>
      </w:r>
      <w:r w:rsidRPr="00125B47">
        <w:rPr>
          <w:rFonts w:ascii="Century Gothic" w:hAnsi="Century Gothic" w:cs="Arial"/>
          <w:sz w:val="16"/>
          <w:szCs w:val="16"/>
        </w:rPr>
        <w:t xml:space="preserve"> and the </w:t>
      </w:r>
      <w:r w:rsidR="00DC032C">
        <w:rPr>
          <w:rFonts w:ascii="Century Gothic" w:hAnsi="Century Gothic" w:cs="Arial"/>
          <w:sz w:val="16"/>
          <w:szCs w:val="16"/>
        </w:rPr>
        <w:t>Researcher</w:t>
      </w:r>
      <w:r w:rsidRPr="00125B47">
        <w:rPr>
          <w:rFonts w:ascii="Century Gothic" w:hAnsi="Century Gothic" w:cs="Arial"/>
          <w:sz w:val="16"/>
          <w:szCs w:val="16"/>
        </w:rPr>
        <w:t xml:space="preserve"> agree that</w:t>
      </w:r>
      <w:r w:rsidR="00112083">
        <w:rPr>
          <w:rFonts w:ascii="Century Gothic" w:hAnsi="Century Gothic" w:cs="Arial"/>
          <w:sz w:val="16"/>
          <w:szCs w:val="16"/>
        </w:rPr>
        <w:t xml:space="preserve"> </w:t>
      </w:r>
      <w:r w:rsidRPr="00125B47">
        <w:rPr>
          <w:rFonts w:ascii="Century Gothic" w:hAnsi="Century Gothic" w:cs="Arial"/>
          <w:sz w:val="16"/>
          <w:szCs w:val="16"/>
        </w:rPr>
        <w:t>the provisions of the Consumer Guarantees Act 1993 are excluded in relation to th</w:t>
      </w:r>
      <w:r w:rsidR="00DC032C">
        <w:rPr>
          <w:rFonts w:ascii="Century Gothic" w:hAnsi="Century Gothic" w:cs="Arial"/>
          <w:sz w:val="16"/>
          <w:szCs w:val="16"/>
        </w:rPr>
        <w:t>at</w:t>
      </w:r>
      <w:r w:rsidRPr="00125B47">
        <w:rPr>
          <w:rFonts w:ascii="Century Gothic" w:hAnsi="Century Gothic" w:cs="Arial"/>
          <w:sz w:val="16"/>
          <w:szCs w:val="16"/>
        </w:rPr>
        <w:t xml:space="preserve"> </w:t>
      </w:r>
      <w:r w:rsidR="00DC032C">
        <w:rPr>
          <w:rFonts w:ascii="Century Gothic" w:hAnsi="Century Gothic" w:cs="Arial"/>
          <w:sz w:val="16"/>
          <w:szCs w:val="16"/>
        </w:rPr>
        <w:t>Research</w:t>
      </w:r>
      <w:r w:rsidRPr="00125B47">
        <w:rPr>
          <w:rFonts w:ascii="Century Gothic" w:hAnsi="Century Gothic" w:cs="Arial"/>
          <w:sz w:val="16"/>
          <w:szCs w:val="16"/>
        </w:rPr>
        <w:t>.</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In providing the </w:t>
      </w:r>
      <w:r w:rsidR="00DC032C">
        <w:rPr>
          <w:rFonts w:ascii="Century Gothic" w:hAnsi="Century Gothic" w:cs="Arial"/>
          <w:sz w:val="16"/>
          <w:szCs w:val="16"/>
        </w:rPr>
        <w:t>Research</w:t>
      </w:r>
      <w:r w:rsidRPr="00125B47">
        <w:rPr>
          <w:rFonts w:ascii="Century Gothic" w:hAnsi="Century Gothic" w:cs="Arial"/>
          <w:sz w:val="16"/>
          <w:szCs w:val="16"/>
        </w:rPr>
        <w:t xml:space="preserve"> the </w:t>
      </w:r>
      <w:r w:rsidR="00DC032C">
        <w:rPr>
          <w:rFonts w:ascii="Century Gothic" w:hAnsi="Century Gothic" w:cs="Arial"/>
          <w:sz w:val="16"/>
          <w:szCs w:val="16"/>
        </w:rPr>
        <w:t>Researcher</w:t>
      </w:r>
      <w:r w:rsidRPr="00125B47">
        <w:rPr>
          <w:rFonts w:ascii="Century Gothic" w:hAnsi="Century Gothic" w:cs="Arial"/>
          <w:sz w:val="16"/>
          <w:szCs w:val="16"/>
        </w:rPr>
        <w:t xml:space="preserve"> shall exercise the degree of skill, </w:t>
      </w:r>
      <w:r w:rsidR="00AB1565">
        <w:rPr>
          <w:rFonts w:ascii="Century Gothic" w:hAnsi="Century Gothic" w:cs="Arial"/>
          <w:sz w:val="16"/>
          <w:szCs w:val="16"/>
        </w:rPr>
        <w:t>integrity</w:t>
      </w:r>
      <w:r w:rsidRPr="00125B47">
        <w:rPr>
          <w:rFonts w:ascii="Century Gothic" w:hAnsi="Century Gothic" w:cs="Arial"/>
          <w:sz w:val="16"/>
          <w:szCs w:val="16"/>
        </w:rPr>
        <w:t xml:space="preserve"> and diligence normally expected of a competent </w:t>
      </w:r>
      <w:r w:rsidR="00B33387">
        <w:rPr>
          <w:rFonts w:ascii="Century Gothic" w:hAnsi="Century Gothic" w:cs="Arial"/>
          <w:sz w:val="16"/>
          <w:szCs w:val="16"/>
        </w:rPr>
        <w:t xml:space="preserve">research </w:t>
      </w:r>
      <w:r w:rsidRPr="00125B47">
        <w:rPr>
          <w:rFonts w:ascii="Century Gothic" w:hAnsi="Century Gothic" w:cs="Arial"/>
          <w:sz w:val="16"/>
          <w:szCs w:val="16"/>
        </w:rPr>
        <w:t>professional.</w:t>
      </w:r>
      <w:r w:rsidR="0075326E">
        <w:rPr>
          <w:rFonts w:ascii="Century Gothic" w:hAnsi="Century Gothic" w:cs="Arial"/>
          <w:sz w:val="16"/>
          <w:szCs w:val="16"/>
        </w:rPr>
        <w:t xml:space="preserve"> The Researcher further agrees to indemnify the Sponsors from all claims relating to a breach of the Copyright Act 1994</w:t>
      </w:r>
      <w:r w:rsidR="00B33387">
        <w:rPr>
          <w:rFonts w:ascii="Century Gothic" w:hAnsi="Century Gothic" w:cs="Arial"/>
          <w:sz w:val="16"/>
          <w:szCs w:val="16"/>
        </w:rPr>
        <w:t xml:space="preserve"> relating to the research.</w:t>
      </w:r>
    </w:p>
    <w:p w:rsidR="003522BD"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w:t>
      </w:r>
      <w:r w:rsidR="00DC032C">
        <w:rPr>
          <w:rFonts w:ascii="Century Gothic" w:hAnsi="Century Gothic" w:cs="Arial"/>
          <w:sz w:val="16"/>
          <w:szCs w:val="16"/>
        </w:rPr>
        <w:t>Sponsors’</w:t>
      </w:r>
      <w:r w:rsidRPr="00125B47">
        <w:rPr>
          <w:rFonts w:ascii="Century Gothic" w:hAnsi="Century Gothic" w:cs="Arial"/>
          <w:sz w:val="16"/>
          <w:szCs w:val="16"/>
        </w:rPr>
        <w:t xml:space="preserve"> </w:t>
      </w:r>
      <w:r w:rsidR="00AC12E8">
        <w:rPr>
          <w:rFonts w:ascii="Century Gothic" w:hAnsi="Century Gothic" w:cs="Arial"/>
          <w:sz w:val="16"/>
          <w:szCs w:val="16"/>
        </w:rPr>
        <w:t>may</w:t>
      </w:r>
      <w:r w:rsidRPr="00125B47">
        <w:rPr>
          <w:rFonts w:ascii="Century Gothic" w:hAnsi="Century Gothic" w:cs="Arial"/>
          <w:sz w:val="16"/>
          <w:szCs w:val="16"/>
        </w:rPr>
        <w:t xml:space="preserve"> provide to the </w:t>
      </w:r>
      <w:r w:rsidR="00DC032C">
        <w:rPr>
          <w:rFonts w:ascii="Century Gothic" w:hAnsi="Century Gothic" w:cs="Arial"/>
          <w:sz w:val="16"/>
          <w:szCs w:val="16"/>
        </w:rPr>
        <w:t>Researcher</w:t>
      </w:r>
      <w:r w:rsidR="00AC12E8">
        <w:rPr>
          <w:rFonts w:ascii="Century Gothic" w:hAnsi="Century Gothic" w:cs="Arial"/>
          <w:sz w:val="16"/>
          <w:szCs w:val="16"/>
        </w:rPr>
        <w:t>, in a cost-neutral manner</w:t>
      </w:r>
      <w:r w:rsidRPr="00125B47">
        <w:rPr>
          <w:rFonts w:ascii="Century Gothic" w:hAnsi="Century Gothic" w:cs="Arial"/>
          <w:sz w:val="16"/>
          <w:szCs w:val="16"/>
        </w:rPr>
        <w:t xml:space="preserve">, </w:t>
      </w:r>
      <w:r w:rsidR="00AC12E8">
        <w:rPr>
          <w:rFonts w:ascii="Century Gothic" w:hAnsi="Century Gothic" w:cs="Arial"/>
          <w:sz w:val="16"/>
          <w:szCs w:val="16"/>
        </w:rPr>
        <w:t>such</w:t>
      </w:r>
      <w:r w:rsidRPr="00125B47">
        <w:rPr>
          <w:rFonts w:ascii="Century Gothic" w:hAnsi="Century Gothic" w:cs="Arial"/>
          <w:sz w:val="16"/>
          <w:szCs w:val="16"/>
        </w:rPr>
        <w:t xml:space="preserve"> information</w:t>
      </w:r>
      <w:r w:rsidR="00207AD0">
        <w:rPr>
          <w:rFonts w:ascii="Century Gothic" w:hAnsi="Century Gothic" w:cs="Arial"/>
          <w:sz w:val="16"/>
          <w:szCs w:val="16"/>
        </w:rPr>
        <w:t xml:space="preserve"> reasonably</w:t>
      </w:r>
      <w:r w:rsidRPr="00125B47">
        <w:rPr>
          <w:rFonts w:ascii="Century Gothic" w:hAnsi="Century Gothic" w:cs="Arial"/>
          <w:sz w:val="16"/>
          <w:szCs w:val="16"/>
        </w:rPr>
        <w:t xml:space="preserve"> in </w:t>
      </w:r>
      <w:r w:rsidR="00207AD0">
        <w:rPr>
          <w:rFonts w:ascii="Century Gothic" w:hAnsi="Century Gothic" w:cs="Arial"/>
          <w:sz w:val="16"/>
          <w:szCs w:val="16"/>
        </w:rPr>
        <w:t>their</w:t>
      </w:r>
      <w:r w:rsidRPr="00125B47">
        <w:rPr>
          <w:rFonts w:ascii="Century Gothic" w:hAnsi="Century Gothic" w:cs="Arial"/>
          <w:sz w:val="16"/>
          <w:szCs w:val="16"/>
        </w:rPr>
        <w:t xml:space="preserve"> power to obtain which relate</w:t>
      </w:r>
      <w:r w:rsidR="00AC12E8">
        <w:rPr>
          <w:rFonts w:ascii="Century Gothic" w:hAnsi="Century Gothic" w:cs="Arial"/>
          <w:sz w:val="16"/>
          <w:szCs w:val="16"/>
        </w:rPr>
        <w:t>s</w:t>
      </w:r>
      <w:r w:rsidRPr="00125B47">
        <w:rPr>
          <w:rFonts w:ascii="Century Gothic" w:hAnsi="Century Gothic" w:cs="Arial"/>
          <w:sz w:val="16"/>
          <w:szCs w:val="16"/>
        </w:rPr>
        <w:t xml:space="preserve"> to the </w:t>
      </w:r>
      <w:r w:rsidR="00DC032C">
        <w:rPr>
          <w:rFonts w:ascii="Century Gothic" w:hAnsi="Century Gothic" w:cs="Arial"/>
          <w:sz w:val="16"/>
          <w:szCs w:val="16"/>
        </w:rPr>
        <w:t>Research</w:t>
      </w:r>
      <w:r w:rsidRPr="00125B47">
        <w:rPr>
          <w:rFonts w:ascii="Century Gothic" w:hAnsi="Century Gothic" w:cs="Arial"/>
          <w:sz w:val="16"/>
          <w:szCs w:val="16"/>
        </w:rPr>
        <w:t xml:space="preserve">.  The </w:t>
      </w:r>
      <w:r w:rsidR="00DC032C">
        <w:rPr>
          <w:rFonts w:ascii="Century Gothic" w:hAnsi="Century Gothic" w:cs="Arial"/>
          <w:sz w:val="16"/>
          <w:szCs w:val="16"/>
        </w:rPr>
        <w:t>Researcher</w:t>
      </w:r>
      <w:r w:rsidRPr="00125B47">
        <w:rPr>
          <w:rFonts w:ascii="Century Gothic" w:hAnsi="Century Gothic" w:cs="Arial"/>
          <w:sz w:val="16"/>
          <w:szCs w:val="16"/>
        </w:rPr>
        <w:t xml:space="preserve"> shall not, without the </w:t>
      </w:r>
      <w:r w:rsidR="00DC032C">
        <w:rPr>
          <w:rFonts w:ascii="Century Gothic" w:hAnsi="Century Gothic" w:cs="Arial"/>
          <w:sz w:val="16"/>
          <w:szCs w:val="16"/>
        </w:rPr>
        <w:t>Sponsors’</w:t>
      </w:r>
      <w:r w:rsidRPr="00125B47">
        <w:rPr>
          <w:rFonts w:ascii="Century Gothic" w:hAnsi="Century Gothic" w:cs="Arial"/>
          <w:sz w:val="16"/>
          <w:szCs w:val="16"/>
        </w:rPr>
        <w:t xml:space="preserve"> prior consent, use information provided by the </w:t>
      </w:r>
      <w:r w:rsidR="00DC032C">
        <w:rPr>
          <w:rFonts w:ascii="Century Gothic" w:hAnsi="Century Gothic" w:cs="Arial"/>
          <w:sz w:val="16"/>
          <w:szCs w:val="16"/>
        </w:rPr>
        <w:t>Sponsors</w:t>
      </w:r>
      <w:r w:rsidRPr="00125B47">
        <w:rPr>
          <w:rFonts w:ascii="Century Gothic" w:hAnsi="Century Gothic" w:cs="Arial"/>
          <w:sz w:val="16"/>
          <w:szCs w:val="16"/>
        </w:rPr>
        <w:t xml:space="preserve"> for purposes unrelated to the </w:t>
      </w:r>
      <w:r w:rsidR="00DC032C">
        <w:rPr>
          <w:rFonts w:ascii="Century Gothic" w:hAnsi="Century Gothic" w:cs="Arial"/>
          <w:sz w:val="16"/>
          <w:szCs w:val="16"/>
        </w:rPr>
        <w:t>Research</w:t>
      </w:r>
      <w:r w:rsidRPr="00125B47">
        <w:rPr>
          <w:rFonts w:ascii="Century Gothic" w:hAnsi="Century Gothic" w:cs="Arial"/>
          <w:sz w:val="16"/>
          <w:szCs w:val="16"/>
        </w:rPr>
        <w:t xml:space="preserve">.  In providing the information to the </w:t>
      </w:r>
      <w:r w:rsidR="00DC032C">
        <w:rPr>
          <w:rFonts w:ascii="Century Gothic" w:hAnsi="Century Gothic" w:cs="Arial"/>
          <w:sz w:val="16"/>
          <w:szCs w:val="16"/>
        </w:rPr>
        <w:t>Researcher</w:t>
      </w:r>
      <w:r w:rsidRPr="00125B47">
        <w:rPr>
          <w:rFonts w:ascii="Century Gothic" w:hAnsi="Century Gothic" w:cs="Arial"/>
          <w:sz w:val="16"/>
          <w:szCs w:val="16"/>
        </w:rPr>
        <w:t xml:space="preserve">, the </w:t>
      </w:r>
      <w:r w:rsidR="00DC032C">
        <w:rPr>
          <w:rFonts w:ascii="Century Gothic" w:hAnsi="Century Gothic" w:cs="Arial"/>
          <w:sz w:val="16"/>
          <w:szCs w:val="16"/>
        </w:rPr>
        <w:t>Sponsors</w:t>
      </w:r>
      <w:r w:rsidRPr="00125B47">
        <w:rPr>
          <w:rFonts w:ascii="Century Gothic" w:hAnsi="Century Gothic" w:cs="Arial"/>
          <w:sz w:val="16"/>
          <w:szCs w:val="16"/>
        </w:rPr>
        <w:t xml:space="preserve"> shall ensure compliance with the Copyright Act 1994 and shall identify any proprietary rights that any other person may have in any information provided.</w:t>
      </w:r>
    </w:p>
    <w:p w:rsidR="000A098C" w:rsidRPr="00125B47" w:rsidRDefault="000A098C" w:rsidP="00E76821">
      <w:pPr>
        <w:pStyle w:val="BodyText"/>
        <w:numPr>
          <w:ilvl w:val="0"/>
          <w:numId w:val="7"/>
        </w:numPr>
        <w:spacing w:after="120" w:line="240" w:lineRule="auto"/>
        <w:ind w:left="357" w:hanging="357"/>
        <w:rPr>
          <w:rFonts w:ascii="Century Gothic" w:hAnsi="Century Gothic" w:cs="Arial"/>
          <w:sz w:val="16"/>
          <w:szCs w:val="16"/>
        </w:rPr>
      </w:pPr>
      <w:r>
        <w:rPr>
          <w:rFonts w:ascii="Century Gothic" w:hAnsi="Century Gothic" w:cs="Arial"/>
          <w:sz w:val="16"/>
          <w:szCs w:val="16"/>
        </w:rPr>
        <w:t>The Researcher shall provide the Sponsors with regular progress reports against the timetable of work. The Sponsors may require the Researcher to attend meetings (at the Sponsors cost) to report progress.  Where actual progress does not match the timetable of work the Sponsors may either order Variations to the Research or suspend or cancel the research.</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w:t>
      </w:r>
      <w:r w:rsidR="00DC032C">
        <w:rPr>
          <w:rFonts w:ascii="Century Gothic" w:hAnsi="Century Gothic" w:cs="Arial"/>
          <w:sz w:val="16"/>
          <w:szCs w:val="16"/>
        </w:rPr>
        <w:t>Sponsors</w:t>
      </w:r>
      <w:r w:rsidRPr="00125B47">
        <w:rPr>
          <w:rFonts w:ascii="Century Gothic" w:hAnsi="Century Gothic" w:cs="Arial"/>
          <w:sz w:val="16"/>
          <w:szCs w:val="16"/>
        </w:rPr>
        <w:t xml:space="preserve"> may order </w:t>
      </w:r>
      <w:r w:rsidR="007C1406">
        <w:rPr>
          <w:rFonts w:ascii="Century Gothic" w:hAnsi="Century Gothic" w:cs="Arial"/>
          <w:sz w:val="16"/>
          <w:szCs w:val="16"/>
        </w:rPr>
        <w:t>V</w:t>
      </w:r>
      <w:r w:rsidRPr="00125B47">
        <w:rPr>
          <w:rFonts w:ascii="Century Gothic" w:hAnsi="Century Gothic" w:cs="Arial"/>
          <w:sz w:val="16"/>
          <w:szCs w:val="16"/>
        </w:rPr>
        <w:t xml:space="preserve">ariations to the </w:t>
      </w:r>
      <w:r w:rsidR="00DC032C">
        <w:rPr>
          <w:rFonts w:ascii="Century Gothic" w:hAnsi="Century Gothic" w:cs="Arial"/>
          <w:sz w:val="16"/>
          <w:szCs w:val="16"/>
        </w:rPr>
        <w:t>Research</w:t>
      </w:r>
      <w:r w:rsidRPr="00125B47">
        <w:rPr>
          <w:rFonts w:ascii="Century Gothic" w:hAnsi="Century Gothic" w:cs="Arial"/>
          <w:sz w:val="16"/>
          <w:szCs w:val="16"/>
        </w:rPr>
        <w:t xml:space="preserve"> in writing or may request the </w:t>
      </w:r>
      <w:r w:rsidR="00DC032C">
        <w:rPr>
          <w:rFonts w:ascii="Century Gothic" w:hAnsi="Century Gothic" w:cs="Arial"/>
          <w:sz w:val="16"/>
          <w:szCs w:val="16"/>
        </w:rPr>
        <w:t>Researchers</w:t>
      </w:r>
      <w:r w:rsidRPr="00125B47">
        <w:rPr>
          <w:rFonts w:ascii="Century Gothic" w:hAnsi="Century Gothic" w:cs="Arial"/>
          <w:sz w:val="16"/>
          <w:szCs w:val="16"/>
        </w:rPr>
        <w:t xml:space="preserve"> to submit proposals for variation to the </w:t>
      </w:r>
      <w:r w:rsidR="00DC032C">
        <w:rPr>
          <w:rFonts w:ascii="Century Gothic" w:hAnsi="Century Gothic" w:cs="Arial"/>
          <w:sz w:val="16"/>
          <w:szCs w:val="16"/>
        </w:rPr>
        <w:t>Research</w:t>
      </w:r>
      <w:r w:rsidRPr="00125B47">
        <w:rPr>
          <w:rFonts w:ascii="Century Gothic" w:hAnsi="Century Gothic" w:cs="Arial"/>
          <w:sz w:val="16"/>
          <w:szCs w:val="16"/>
        </w:rPr>
        <w:t>.</w:t>
      </w:r>
      <w:r w:rsidR="00F741C4" w:rsidRPr="00125B47">
        <w:rPr>
          <w:rFonts w:ascii="Century Gothic" w:hAnsi="Century Gothic" w:cs="Arial"/>
          <w:sz w:val="16"/>
          <w:szCs w:val="16"/>
        </w:rPr>
        <w:t xml:space="preserve"> Where the </w:t>
      </w:r>
      <w:r w:rsidR="00DC032C">
        <w:rPr>
          <w:rFonts w:ascii="Century Gothic" w:hAnsi="Century Gothic" w:cs="Arial"/>
          <w:sz w:val="16"/>
          <w:szCs w:val="16"/>
        </w:rPr>
        <w:t>Researcher</w:t>
      </w:r>
      <w:r w:rsidR="00F741C4" w:rsidRPr="00125B47">
        <w:rPr>
          <w:rFonts w:ascii="Century Gothic" w:hAnsi="Century Gothic" w:cs="Arial"/>
          <w:sz w:val="16"/>
          <w:szCs w:val="16"/>
        </w:rPr>
        <w:t xml:space="preserve"> considers a direction from the </w:t>
      </w:r>
      <w:r w:rsidR="00DC032C">
        <w:rPr>
          <w:rFonts w:ascii="Century Gothic" w:hAnsi="Century Gothic" w:cs="Arial"/>
          <w:sz w:val="16"/>
          <w:szCs w:val="16"/>
        </w:rPr>
        <w:t>Sponsors</w:t>
      </w:r>
      <w:r w:rsidR="00F741C4" w:rsidRPr="00125B47">
        <w:rPr>
          <w:rFonts w:ascii="Century Gothic" w:hAnsi="Century Gothic" w:cs="Arial"/>
          <w:sz w:val="16"/>
          <w:szCs w:val="16"/>
        </w:rPr>
        <w:t xml:space="preserve"> or any other circumstance is a Variation the </w:t>
      </w:r>
      <w:r w:rsidR="00DC032C">
        <w:rPr>
          <w:rFonts w:ascii="Century Gothic" w:hAnsi="Century Gothic" w:cs="Arial"/>
          <w:sz w:val="16"/>
          <w:szCs w:val="16"/>
        </w:rPr>
        <w:t>Researcher</w:t>
      </w:r>
      <w:r w:rsidR="00F741C4" w:rsidRPr="00125B47">
        <w:rPr>
          <w:rFonts w:ascii="Century Gothic" w:hAnsi="Century Gothic" w:cs="Arial"/>
          <w:sz w:val="16"/>
          <w:szCs w:val="16"/>
        </w:rPr>
        <w:t xml:space="preserve"> shall notify the </w:t>
      </w:r>
      <w:r w:rsidR="00DC032C">
        <w:rPr>
          <w:rFonts w:ascii="Century Gothic" w:hAnsi="Century Gothic" w:cs="Arial"/>
          <w:sz w:val="16"/>
          <w:szCs w:val="16"/>
        </w:rPr>
        <w:t>Sponsors</w:t>
      </w:r>
      <w:r w:rsidR="00F741C4" w:rsidRPr="00125B47">
        <w:rPr>
          <w:rFonts w:ascii="Century Gothic" w:hAnsi="Century Gothic" w:cs="Arial"/>
          <w:sz w:val="16"/>
          <w:szCs w:val="16"/>
        </w:rPr>
        <w:t xml:space="preserve"> </w:t>
      </w:r>
      <w:r w:rsidR="00C0289D">
        <w:rPr>
          <w:rFonts w:ascii="Century Gothic" w:hAnsi="Century Gothic" w:cs="Arial"/>
          <w:sz w:val="16"/>
          <w:szCs w:val="16"/>
        </w:rPr>
        <w:t xml:space="preserve">Agent </w:t>
      </w:r>
      <w:r w:rsidR="00F741C4" w:rsidRPr="00125B47">
        <w:rPr>
          <w:rFonts w:ascii="Century Gothic" w:hAnsi="Century Gothic" w:cs="Arial"/>
          <w:sz w:val="16"/>
          <w:szCs w:val="16"/>
        </w:rPr>
        <w:t>as soon as practicable.</w:t>
      </w:r>
      <w:r w:rsidR="00C0289D">
        <w:rPr>
          <w:rFonts w:ascii="Century Gothic" w:hAnsi="Century Gothic" w:cs="Arial"/>
          <w:sz w:val="16"/>
          <w:szCs w:val="16"/>
        </w:rPr>
        <w:t xml:space="preserve"> </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w:t>
      </w:r>
      <w:r w:rsidR="00DC032C">
        <w:rPr>
          <w:rFonts w:ascii="Century Gothic" w:hAnsi="Century Gothic" w:cs="Arial"/>
          <w:sz w:val="16"/>
          <w:szCs w:val="16"/>
        </w:rPr>
        <w:t>Sponsors</w:t>
      </w:r>
      <w:r w:rsidRPr="00125B47">
        <w:rPr>
          <w:rFonts w:ascii="Century Gothic" w:hAnsi="Century Gothic" w:cs="Arial"/>
          <w:sz w:val="16"/>
          <w:szCs w:val="16"/>
        </w:rPr>
        <w:t xml:space="preserve"> shall pay the </w:t>
      </w:r>
      <w:r w:rsidR="00DC032C">
        <w:rPr>
          <w:rFonts w:ascii="Century Gothic" w:hAnsi="Century Gothic" w:cs="Arial"/>
          <w:sz w:val="16"/>
          <w:szCs w:val="16"/>
        </w:rPr>
        <w:t>Researcher</w:t>
      </w:r>
      <w:r w:rsidRPr="00125B47">
        <w:rPr>
          <w:rFonts w:ascii="Century Gothic" w:hAnsi="Century Gothic" w:cs="Arial"/>
          <w:sz w:val="16"/>
          <w:szCs w:val="16"/>
        </w:rPr>
        <w:t xml:space="preserve"> for the </w:t>
      </w:r>
      <w:r w:rsidR="00DC032C">
        <w:rPr>
          <w:rFonts w:ascii="Century Gothic" w:hAnsi="Century Gothic" w:cs="Arial"/>
          <w:sz w:val="16"/>
          <w:szCs w:val="16"/>
        </w:rPr>
        <w:t>Research</w:t>
      </w:r>
      <w:r w:rsidRPr="00125B47">
        <w:rPr>
          <w:rFonts w:ascii="Century Gothic" w:hAnsi="Century Gothic" w:cs="Arial"/>
          <w:sz w:val="16"/>
          <w:szCs w:val="16"/>
        </w:rPr>
        <w:t xml:space="preserve"> the fees and expenses at the times and in the manner set out in the attached documents.  </w:t>
      </w:r>
      <w:r w:rsidR="00C0289D">
        <w:rPr>
          <w:rFonts w:ascii="Century Gothic" w:hAnsi="Century Gothic" w:cs="Arial"/>
          <w:sz w:val="16"/>
          <w:szCs w:val="16"/>
        </w:rPr>
        <w:t xml:space="preserve">Where a delay in the provision of deliverables is anticipated the Researcher shall advise the Sponsors Agent at the earliest opportunity. Where a delay in the provision of payment is anticipated the Sponsors </w:t>
      </w:r>
      <w:r w:rsidR="007C1406">
        <w:rPr>
          <w:rFonts w:ascii="Century Gothic" w:hAnsi="Century Gothic" w:cs="Arial"/>
          <w:sz w:val="16"/>
          <w:szCs w:val="16"/>
        </w:rPr>
        <w:t xml:space="preserve">Agent </w:t>
      </w:r>
      <w:r w:rsidR="00C0289D">
        <w:rPr>
          <w:rFonts w:ascii="Century Gothic" w:hAnsi="Century Gothic" w:cs="Arial"/>
          <w:sz w:val="16"/>
          <w:szCs w:val="16"/>
        </w:rPr>
        <w:t xml:space="preserve">shall advise the Researchers at the earliest opportunity. Any delay greater than </w:t>
      </w:r>
      <w:r w:rsidR="007C1406">
        <w:rPr>
          <w:rFonts w:ascii="Century Gothic" w:hAnsi="Century Gothic" w:cs="Arial"/>
          <w:sz w:val="16"/>
          <w:szCs w:val="16"/>
        </w:rPr>
        <w:t>3</w:t>
      </w:r>
      <w:r w:rsidR="00C0289D">
        <w:rPr>
          <w:rFonts w:ascii="Century Gothic" w:hAnsi="Century Gothic" w:cs="Arial"/>
          <w:sz w:val="16"/>
          <w:szCs w:val="16"/>
        </w:rPr>
        <w:t xml:space="preserve">0 days shall constitute a </w:t>
      </w:r>
      <w:r w:rsidR="007C1406">
        <w:rPr>
          <w:rFonts w:ascii="Century Gothic" w:hAnsi="Century Gothic" w:cs="Arial"/>
          <w:sz w:val="16"/>
          <w:szCs w:val="16"/>
        </w:rPr>
        <w:t>Breach of this agreement</w:t>
      </w:r>
      <w:r w:rsidR="00C0289D">
        <w:rPr>
          <w:rFonts w:ascii="Century Gothic" w:hAnsi="Century Gothic" w:cs="Arial"/>
          <w:sz w:val="16"/>
          <w:szCs w:val="16"/>
        </w:rPr>
        <w:t>.</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Where </w:t>
      </w:r>
      <w:r w:rsidR="00E8405B">
        <w:rPr>
          <w:rFonts w:ascii="Century Gothic" w:hAnsi="Century Gothic" w:cs="Arial"/>
          <w:sz w:val="16"/>
          <w:szCs w:val="16"/>
        </w:rPr>
        <w:t xml:space="preserve">Research is </w:t>
      </w:r>
      <w:r w:rsidRPr="00125B47">
        <w:rPr>
          <w:rFonts w:ascii="Century Gothic" w:hAnsi="Century Gothic" w:cs="Arial"/>
          <w:sz w:val="16"/>
          <w:szCs w:val="16"/>
        </w:rPr>
        <w:t xml:space="preserve">carried out on a time charge basis, the </w:t>
      </w:r>
      <w:r w:rsidR="00E8405B">
        <w:rPr>
          <w:rFonts w:ascii="Century Gothic" w:hAnsi="Century Gothic" w:cs="Arial"/>
          <w:sz w:val="16"/>
          <w:szCs w:val="16"/>
        </w:rPr>
        <w:t>Researcher</w:t>
      </w:r>
      <w:r w:rsidRPr="00125B47">
        <w:rPr>
          <w:rFonts w:ascii="Century Gothic" w:hAnsi="Century Gothic" w:cs="Arial"/>
          <w:sz w:val="16"/>
          <w:szCs w:val="16"/>
        </w:rPr>
        <w:t xml:space="preserve"> may purchase such incidental goods and/or Services as are reasonably required for the </w:t>
      </w:r>
      <w:r w:rsidR="00E8405B">
        <w:rPr>
          <w:rFonts w:ascii="Century Gothic" w:hAnsi="Century Gothic" w:cs="Arial"/>
          <w:sz w:val="16"/>
          <w:szCs w:val="16"/>
        </w:rPr>
        <w:t>Researcher</w:t>
      </w:r>
      <w:r w:rsidRPr="00125B47">
        <w:rPr>
          <w:rFonts w:ascii="Century Gothic" w:hAnsi="Century Gothic" w:cs="Arial"/>
          <w:sz w:val="16"/>
          <w:szCs w:val="16"/>
        </w:rPr>
        <w:t xml:space="preserve"> to perform the </w:t>
      </w:r>
      <w:r w:rsidR="00E8405B">
        <w:rPr>
          <w:rFonts w:ascii="Century Gothic" w:hAnsi="Century Gothic" w:cs="Arial"/>
          <w:sz w:val="16"/>
          <w:szCs w:val="16"/>
        </w:rPr>
        <w:t>Research</w:t>
      </w:r>
      <w:r w:rsidR="00B33387">
        <w:rPr>
          <w:rFonts w:ascii="Century Gothic" w:hAnsi="Century Gothic" w:cs="Arial"/>
          <w:sz w:val="16"/>
          <w:szCs w:val="16"/>
        </w:rPr>
        <w:t xml:space="preserve"> up to a value of </w:t>
      </w:r>
      <w:r w:rsidR="005218E5">
        <w:rPr>
          <w:rFonts w:ascii="Century Gothic" w:hAnsi="Century Gothic" w:cs="Arial"/>
          <w:sz w:val="16"/>
          <w:szCs w:val="16"/>
        </w:rPr>
        <w:t>no more than 10% of the total time charge cost</w:t>
      </w:r>
      <w:r w:rsidRPr="00125B47">
        <w:rPr>
          <w:rFonts w:ascii="Century Gothic" w:hAnsi="Century Gothic" w:cs="Arial"/>
          <w:sz w:val="16"/>
          <w:szCs w:val="16"/>
        </w:rPr>
        <w:t xml:space="preserve">.  </w:t>
      </w:r>
      <w:r w:rsidR="005218E5">
        <w:rPr>
          <w:rFonts w:ascii="Century Gothic" w:hAnsi="Century Gothic" w:cs="Arial"/>
          <w:sz w:val="16"/>
          <w:szCs w:val="16"/>
        </w:rPr>
        <w:t>Where incidental costs exceed this, the Researchers shall obtain the written approval of the Sponsors</w:t>
      </w:r>
      <w:r w:rsidR="007C1406">
        <w:rPr>
          <w:rFonts w:ascii="Century Gothic" w:hAnsi="Century Gothic" w:cs="Arial"/>
          <w:sz w:val="16"/>
          <w:szCs w:val="16"/>
        </w:rPr>
        <w:t xml:space="preserve"> Agent</w:t>
      </w:r>
      <w:r w:rsidR="005218E5">
        <w:rPr>
          <w:rFonts w:ascii="Century Gothic" w:hAnsi="Century Gothic" w:cs="Arial"/>
          <w:sz w:val="16"/>
          <w:szCs w:val="16"/>
        </w:rPr>
        <w:t xml:space="preserve">.  </w:t>
      </w:r>
      <w:r w:rsidRPr="00125B47">
        <w:rPr>
          <w:rFonts w:ascii="Century Gothic" w:hAnsi="Century Gothic" w:cs="Arial"/>
          <w:sz w:val="16"/>
          <w:szCs w:val="16"/>
        </w:rPr>
        <w:t xml:space="preserve">The cost of obtaining such incidental goods and/or Services shall be payable by the </w:t>
      </w:r>
      <w:r w:rsidR="00E8405B">
        <w:rPr>
          <w:rFonts w:ascii="Century Gothic" w:hAnsi="Century Gothic" w:cs="Arial"/>
          <w:sz w:val="16"/>
          <w:szCs w:val="16"/>
        </w:rPr>
        <w:t>Sponsors</w:t>
      </w:r>
      <w:r w:rsidRPr="00125B47">
        <w:rPr>
          <w:rFonts w:ascii="Century Gothic" w:hAnsi="Century Gothic" w:cs="Arial"/>
          <w:sz w:val="16"/>
          <w:szCs w:val="16"/>
        </w:rPr>
        <w:t xml:space="preserve">.  The </w:t>
      </w:r>
      <w:r w:rsidR="00E8405B">
        <w:rPr>
          <w:rFonts w:ascii="Century Gothic" w:hAnsi="Century Gothic" w:cs="Arial"/>
          <w:sz w:val="16"/>
          <w:szCs w:val="16"/>
        </w:rPr>
        <w:t>Researcher</w:t>
      </w:r>
      <w:r w:rsidRPr="00125B47">
        <w:rPr>
          <w:rFonts w:ascii="Century Gothic" w:hAnsi="Century Gothic" w:cs="Arial"/>
          <w:sz w:val="16"/>
          <w:szCs w:val="16"/>
        </w:rPr>
        <w:t xml:space="preserve"> shall maintain records which clearly identify time and expenses incurred.</w:t>
      </w:r>
    </w:p>
    <w:p w:rsidR="00F741C4" w:rsidRPr="00125B47" w:rsidRDefault="00F741C4"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Where the </w:t>
      </w:r>
      <w:r w:rsidR="00E8405B">
        <w:rPr>
          <w:rFonts w:ascii="Century Gothic" w:hAnsi="Century Gothic" w:cs="Arial"/>
          <w:sz w:val="16"/>
          <w:szCs w:val="16"/>
        </w:rPr>
        <w:t>Researcher</w:t>
      </w:r>
      <w:r w:rsidRPr="00125B47">
        <w:rPr>
          <w:rFonts w:ascii="Century Gothic" w:hAnsi="Century Gothic" w:cs="Arial"/>
          <w:sz w:val="16"/>
          <w:szCs w:val="16"/>
        </w:rPr>
        <w:t xml:space="preserve"> breaches this Agreement, the </w:t>
      </w:r>
      <w:r w:rsidR="00E8405B">
        <w:rPr>
          <w:rFonts w:ascii="Century Gothic" w:hAnsi="Century Gothic" w:cs="Arial"/>
          <w:sz w:val="16"/>
          <w:szCs w:val="16"/>
        </w:rPr>
        <w:t>Researcher</w:t>
      </w:r>
      <w:r w:rsidRPr="00125B47">
        <w:rPr>
          <w:rFonts w:ascii="Century Gothic" w:hAnsi="Century Gothic" w:cs="Arial"/>
          <w:sz w:val="16"/>
          <w:szCs w:val="16"/>
        </w:rPr>
        <w:t xml:space="preserve"> is liable to the </w:t>
      </w:r>
      <w:r w:rsidR="00E8405B">
        <w:rPr>
          <w:rFonts w:ascii="Century Gothic" w:hAnsi="Century Gothic" w:cs="Arial"/>
          <w:sz w:val="16"/>
          <w:szCs w:val="16"/>
        </w:rPr>
        <w:t>Sponsors</w:t>
      </w:r>
      <w:r w:rsidRPr="00125B47">
        <w:rPr>
          <w:rFonts w:ascii="Century Gothic" w:hAnsi="Century Gothic" w:cs="Arial"/>
          <w:sz w:val="16"/>
          <w:szCs w:val="16"/>
        </w:rPr>
        <w:t xml:space="preserve"> for reasonably foreseeable claims, damages, liabilities), losses or expenses caused directly by the breach. The </w:t>
      </w:r>
      <w:r w:rsidR="00E8405B">
        <w:rPr>
          <w:rFonts w:ascii="Century Gothic" w:hAnsi="Century Gothic" w:cs="Arial"/>
          <w:sz w:val="16"/>
          <w:szCs w:val="16"/>
        </w:rPr>
        <w:t>Researcher</w:t>
      </w:r>
      <w:r w:rsidRPr="00125B47">
        <w:rPr>
          <w:rFonts w:ascii="Century Gothic" w:hAnsi="Century Gothic" w:cs="Arial"/>
          <w:sz w:val="16"/>
          <w:szCs w:val="16"/>
        </w:rPr>
        <w:t xml:space="preserve"> shall not be liable to the </w:t>
      </w:r>
      <w:r w:rsidR="00E8405B">
        <w:rPr>
          <w:rFonts w:ascii="Century Gothic" w:hAnsi="Century Gothic" w:cs="Arial"/>
          <w:sz w:val="16"/>
          <w:szCs w:val="16"/>
        </w:rPr>
        <w:t>Sponsors</w:t>
      </w:r>
      <w:r w:rsidRPr="00125B47">
        <w:rPr>
          <w:rFonts w:ascii="Century Gothic" w:hAnsi="Century Gothic" w:cs="Arial"/>
          <w:sz w:val="16"/>
          <w:szCs w:val="16"/>
        </w:rPr>
        <w:t xml:space="preserve"> under this Agreement for the </w:t>
      </w:r>
      <w:r w:rsidR="00E8405B">
        <w:rPr>
          <w:rFonts w:ascii="Century Gothic" w:hAnsi="Century Gothic" w:cs="Arial"/>
          <w:sz w:val="16"/>
          <w:szCs w:val="16"/>
        </w:rPr>
        <w:t>Sponsors</w:t>
      </w:r>
      <w:r w:rsidRPr="00125B47">
        <w:rPr>
          <w:rFonts w:ascii="Century Gothic" w:hAnsi="Century Gothic" w:cs="Arial"/>
          <w:sz w:val="16"/>
          <w:szCs w:val="16"/>
        </w:rPr>
        <w:t xml:space="preserve"> indirect, consequential or special loss, or loss of profit, however arising</w:t>
      </w:r>
      <w:r w:rsidR="00B33387">
        <w:rPr>
          <w:rFonts w:ascii="Century Gothic" w:hAnsi="Century Gothic" w:cs="Arial"/>
          <w:sz w:val="16"/>
          <w:szCs w:val="16"/>
        </w:rPr>
        <w:t xml:space="preserve"> </w:t>
      </w:r>
      <w:r w:rsidR="00AC12E8">
        <w:rPr>
          <w:rFonts w:ascii="Century Gothic" w:hAnsi="Century Gothic" w:cs="Arial"/>
          <w:sz w:val="16"/>
          <w:szCs w:val="16"/>
        </w:rPr>
        <w:t>(</w:t>
      </w:r>
      <w:r w:rsidR="00B33387">
        <w:rPr>
          <w:rFonts w:ascii="Century Gothic" w:hAnsi="Century Gothic" w:cs="Arial"/>
          <w:sz w:val="16"/>
          <w:szCs w:val="16"/>
        </w:rPr>
        <w:t>except where the Researcher is in breach of copyright</w:t>
      </w:r>
      <w:r w:rsidR="00AC12E8">
        <w:rPr>
          <w:rFonts w:ascii="Century Gothic" w:hAnsi="Century Gothic" w:cs="Arial"/>
          <w:sz w:val="16"/>
          <w:szCs w:val="16"/>
        </w:rPr>
        <w:t xml:space="preserve">) </w:t>
      </w:r>
      <w:r w:rsidRPr="00125B47">
        <w:rPr>
          <w:rFonts w:ascii="Century Gothic" w:hAnsi="Century Gothic" w:cs="Arial"/>
          <w:sz w:val="16"/>
          <w:szCs w:val="16"/>
        </w:rPr>
        <w:t>whether under contract, in tort or otherwise.</w:t>
      </w:r>
    </w:p>
    <w:p w:rsidR="003522BD" w:rsidRPr="00C464CC" w:rsidRDefault="00F741C4"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maximum aggregate amount payable, whether in contract, tort or otherwise, in relation to claims, damages, liabilities, losses or expenses, </w:t>
      </w:r>
      <w:r w:rsidR="00B33387">
        <w:rPr>
          <w:rFonts w:ascii="Century Gothic" w:hAnsi="Century Gothic" w:cs="Arial"/>
          <w:sz w:val="16"/>
          <w:szCs w:val="16"/>
        </w:rPr>
        <w:t xml:space="preserve">other than those relating to copyright </w:t>
      </w:r>
      <w:r w:rsidRPr="00C464CC">
        <w:rPr>
          <w:rFonts w:ascii="Century Gothic" w:hAnsi="Century Gothic" w:cs="Arial"/>
          <w:sz w:val="16"/>
          <w:szCs w:val="16"/>
        </w:rPr>
        <w:t>shall be</w:t>
      </w:r>
      <w:r w:rsidR="00072935" w:rsidRPr="00C464CC">
        <w:rPr>
          <w:rFonts w:ascii="Century Gothic" w:hAnsi="Century Gothic" w:cs="Arial"/>
          <w:sz w:val="16"/>
          <w:szCs w:val="16"/>
        </w:rPr>
        <w:t xml:space="preserve"> the lesser of</w:t>
      </w:r>
      <w:r w:rsidRPr="00C464CC">
        <w:rPr>
          <w:rFonts w:ascii="Century Gothic" w:hAnsi="Century Gothic" w:cs="Arial"/>
          <w:sz w:val="16"/>
          <w:szCs w:val="16"/>
        </w:rPr>
        <w:t xml:space="preserve"> five times</w:t>
      </w:r>
      <w:r w:rsidR="00907E92" w:rsidRPr="00C464CC">
        <w:rPr>
          <w:rFonts w:ascii="Century Gothic" w:hAnsi="Century Gothic" w:cs="Arial"/>
          <w:sz w:val="16"/>
          <w:szCs w:val="16"/>
        </w:rPr>
        <w:t xml:space="preserve"> the fee (exclusive of GST and disbursements) </w:t>
      </w:r>
      <w:r w:rsidR="00072935" w:rsidRPr="00C464CC">
        <w:rPr>
          <w:rFonts w:ascii="Century Gothic" w:hAnsi="Century Gothic" w:cs="Arial"/>
          <w:sz w:val="16"/>
          <w:szCs w:val="16"/>
        </w:rPr>
        <w:t>or</w:t>
      </w:r>
      <w:r w:rsidR="003D38D7" w:rsidRPr="00C464CC">
        <w:rPr>
          <w:rFonts w:ascii="Century Gothic" w:hAnsi="Century Gothic" w:cs="Arial"/>
          <w:sz w:val="16"/>
          <w:szCs w:val="16"/>
        </w:rPr>
        <w:t xml:space="preserve"> </w:t>
      </w:r>
      <w:r w:rsidR="006E02FA" w:rsidRPr="00C464CC">
        <w:rPr>
          <w:rFonts w:ascii="Century Gothic" w:hAnsi="Century Gothic" w:cs="Arial"/>
          <w:sz w:val="16"/>
          <w:szCs w:val="16"/>
        </w:rPr>
        <w:t xml:space="preserve"> </w:t>
      </w:r>
      <w:r w:rsidR="00907E92" w:rsidRPr="00C464CC">
        <w:rPr>
          <w:rFonts w:ascii="Century Gothic" w:hAnsi="Century Gothic" w:cs="Arial"/>
          <w:sz w:val="16"/>
          <w:szCs w:val="16"/>
        </w:rPr>
        <w:t>$NZ250,000.</w:t>
      </w:r>
      <w:r w:rsidR="003522BD" w:rsidRPr="00C464CC">
        <w:rPr>
          <w:rFonts w:ascii="Century Gothic" w:hAnsi="Century Gothic" w:cs="Arial"/>
          <w:sz w:val="16"/>
          <w:szCs w:val="16"/>
        </w:rPr>
        <w:t xml:space="preserve">  </w:t>
      </w:r>
    </w:p>
    <w:p w:rsidR="003522BD" w:rsidRDefault="00416D54" w:rsidP="00E76821">
      <w:pPr>
        <w:pStyle w:val="BodyText"/>
        <w:numPr>
          <w:ilvl w:val="0"/>
          <w:numId w:val="7"/>
        </w:numPr>
        <w:spacing w:after="120" w:line="240" w:lineRule="auto"/>
        <w:ind w:left="357" w:hanging="357"/>
        <w:rPr>
          <w:rFonts w:ascii="Century Gothic" w:hAnsi="Century Gothic" w:cs="Arial"/>
          <w:sz w:val="16"/>
          <w:szCs w:val="16"/>
        </w:rPr>
      </w:pPr>
      <w:r>
        <w:rPr>
          <w:rFonts w:ascii="Century Gothic" w:hAnsi="Century Gothic" w:cs="Arial"/>
          <w:sz w:val="16"/>
          <w:szCs w:val="16"/>
        </w:rPr>
        <w:t xml:space="preserve">Neither Party shall be liable for any loss or damage occurring after a period of six years from the date on which the </w:t>
      </w:r>
      <w:r w:rsidR="00E8405B">
        <w:rPr>
          <w:rFonts w:ascii="Century Gothic" w:hAnsi="Century Gothic" w:cs="Arial"/>
          <w:sz w:val="16"/>
          <w:szCs w:val="16"/>
        </w:rPr>
        <w:t>Research</w:t>
      </w:r>
      <w:r>
        <w:rPr>
          <w:rFonts w:ascii="Century Gothic" w:hAnsi="Century Gothic" w:cs="Arial"/>
          <w:sz w:val="16"/>
          <w:szCs w:val="16"/>
        </w:rPr>
        <w:t xml:space="preserve"> </w:t>
      </w:r>
      <w:r w:rsidR="00E8405B">
        <w:rPr>
          <w:rFonts w:ascii="Century Gothic" w:hAnsi="Century Gothic" w:cs="Arial"/>
          <w:sz w:val="16"/>
          <w:szCs w:val="16"/>
        </w:rPr>
        <w:t>was</w:t>
      </w:r>
      <w:r>
        <w:rPr>
          <w:rFonts w:ascii="Century Gothic" w:hAnsi="Century Gothic" w:cs="Arial"/>
          <w:sz w:val="16"/>
          <w:szCs w:val="16"/>
        </w:rPr>
        <w:t xml:space="preserve"> completed</w:t>
      </w:r>
      <w:r w:rsidR="00E8405B">
        <w:rPr>
          <w:rFonts w:ascii="Century Gothic" w:hAnsi="Century Gothic" w:cs="Arial"/>
          <w:sz w:val="16"/>
          <w:szCs w:val="16"/>
        </w:rPr>
        <w:t xml:space="preserve"> except where that loss arises due to a breach of copyright</w:t>
      </w:r>
      <w:r w:rsidR="007C1406">
        <w:rPr>
          <w:rFonts w:ascii="Century Gothic" w:hAnsi="Century Gothic" w:cs="Arial"/>
          <w:sz w:val="16"/>
          <w:szCs w:val="16"/>
        </w:rPr>
        <w:t xml:space="preserve"> by the Researchers</w:t>
      </w:r>
      <w:r>
        <w:rPr>
          <w:rFonts w:ascii="Century Gothic" w:hAnsi="Century Gothic" w:cs="Arial"/>
          <w:sz w:val="16"/>
          <w:szCs w:val="16"/>
        </w:rPr>
        <w:t>.</w:t>
      </w:r>
    </w:p>
    <w:p w:rsidR="00416D54" w:rsidRPr="00125B47" w:rsidRDefault="00416D54" w:rsidP="00F03B09">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w:t>
      </w:r>
      <w:r w:rsidR="00E8405B">
        <w:rPr>
          <w:rFonts w:ascii="Century Gothic" w:hAnsi="Century Gothic" w:cs="Arial"/>
          <w:sz w:val="16"/>
          <w:szCs w:val="16"/>
        </w:rPr>
        <w:t>Researcher</w:t>
      </w:r>
      <w:r w:rsidRPr="00125B47">
        <w:rPr>
          <w:rFonts w:ascii="Century Gothic" w:hAnsi="Century Gothic" w:cs="Arial"/>
          <w:sz w:val="16"/>
          <w:szCs w:val="16"/>
        </w:rPr>
        <w:t xml:space="preserve"> acknowledges that the </w:t>
      </w:r>
      <w:r w:rsidR="00E8405B">
        <w:rPr>
          <w:rFonts w:ascii="Century Gothic" w:hAnsi="Century Gothic" w:cs="Arial"/>
          <w:sz w:val="16"/>
          <w:szCs w:val="16"/>
        </w:rPr>
        <w:t>Researcher</w:t>
      </w:r>
      <w:r w:rsidRPr="00125B47">
        <w:rPr>
          <w:rFonts w:ascii="Century Gothic" w:hAnsi="Century Gothic" w:cs="Arial"/>
          <w:sz w:val="16"/>
          <w:szCs w:val="16"/>
        </w:rPr>
        <w:t xml:space="preserve"> currently holds a policy of Professional Indemnity insurance for the amount of liability under clause</w:t>
      </w:r>
      <w:r w:rsidR="00B33387">
        <w:rPr>
          <w:rFonts w:ascii="Century Gothic" w:hAnsi="Century Gothic" w:cs="Arial"/>
          <w:sz w:val="16"/>
          <w:szCs w:val="16"/>
        </w:rPr>
        <w:t xml:space="preserve"> 9</w:t>
      </w:r>
      <w:r>
        <w:rPr>
          <w:rFonts w:ascii="Century Gothic" w:hAnsi="Century Gothic" w:cs="Arial"/>
          <w:sz w:val="16"/>
          <w:szCs w:val="16"/>
        </w:rPr>
        <w:t>.</w:t>
      </w:r>
      <w:r w:rsidRPr="00125B47">
        <w:rPr>
          <w:rFonts w:ascii="Century Gothic" w:hAnsi="Century Gothic" w:cs="Arial"/>
          <w:sz w:val="16"/>
          <w:szCs w:val="16"/>
        </w:rPr>
        <w:t xml:space="preserve">  The </w:t>
      </w:r>
      <w:r w:rsidR="00E8405B">
        <w:rPr>
          <w:rFonts w:ascii="Century Gothic" w:hAnsi="Century Gothic" w:cs="Arial"/>
          <w:sz w:val="16"/>
          <w:szCs w:val="16"/>
        </w:rPr>
        <w:t>Researcher</w:t>
      </w:r>
      <w:r w:rsidRPr="00125B47">
        <w:rPr>
          <w:rFonts w:ascii="Century Gothic" w:hAnsi="Century Gothic" w:cs="Arial"/>
          <w:sz w:val="16"/>
          <w:szCs w:val="16"/>
        </w:rPr>
        <w:t xml:space="preserve"> undertakes to use all reasonable endeavours to maintain a similar policy of insurance for six years after the completion of the Services.</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If either Party is found liable to the other (whether in contract, tort or otherwise), and the claiming Party and/or a Third Party has contributed to the loss or damage, the liable Party shall only be liable to the proportional extent of its own contribution.</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The ownership of data</w:t>
      </w:r>
      <w:r w:rsidR="00A424C9">
        <w:rPr>
          <w:rFonts w:ascii="Century Gothic" w:hAnsi="Century Gothic" w:cs="Arial"/>
          <w:sz w:val="16"/>
          <w:szCs w:val="16"/>
        </w:rPr>
        <w:t xml:space="preserve">, </w:t>
      </w:r>
      <w:r w:rsidR="00AC12E8">
        <w:rPr>
          <w:rFonts w:ascii="Century Gothic" w:hAnsi="Century Gothic" w:cs="Arial"/>
          <w:sz w:val="16"/>
          <w:szCs w:val="16"/>
        </w:rPr>
        <w:t xml:space="preserve">models, diagrams, specifications, prototypes, documents, inventions, </w:t>
      </w:r>
      <w:r w:rsidR="00A424C9">
        <w:rPr>
          <w:rFonts w:ascii="Century Gothic" w:hAnsi="Century Gothic" w:cs="Arial"/>
          <w:sz w:val="16"/>
          <w:szCs w:val="16"/>
        </w:rPr>
        <w:t>programs</w:t>
      </w:r>
      <w:r w:rsidRPr="00125B47">
        <w:rPr>
          <w:rFonts w:ascii="Century Gothic" w:hAnsi="Century Gothic" w:cs="Arial"/>
          <w:sz w:val="16"/>
          <w:szCs w:val="16"/>
        </w:rPr>
        <w:t xml:space="preserve"> and </w:t>
      </w:r>
      <w:r w:rsidR="00A424C9">
        <w:rPr>
          <w:rFonts w:ascii="Century Gothic" w:hAnsi="Century Gothic" w:cs="Arial"/>
          <w:sz w:val="16"/>
          <w:szCs w:val="16"/>
        </w:rPr>
        <w:t>reports</w:t>
      </w:r>
      <w:r w:rsidRPr="00125B47">
        <w:rPr>
          <w:rFonts w:ascii="Century Gothic" w:hAnsi="Century Gothic" w:cs="Arial"/>
          <w:sz w:val="16"/>
          <w:szCs w:val="16"/>
        </w:rPr>
        <w:t xml:space="preserve"> </w:t>
      </w:r>
      <w:r w:rsidR="00A424C9">
        <w:rPr>
          <w:rFonts w:ascii="Century Gothic" w:hAnsi="Century Gothic" w:cs="Arial"/>
          <w:sz w:val="16"/>
          <w:szCs w:val="16"/>
        </w:rPr>
        <w:t>created</w:t>
      </w:r>
      <w:r w:rsidRPr="00125B47">
        <w:rPr>
          <w:rFonts w:ascii="Century Gothic" w:hAnsi="Century Gothic" w:cs="Arial"/>
          <w:sz w:val="16"/>
          <w:szCs w:val="16"/>
        </w:rPr>
        <w:t xml:space="preserve"> </w:t>
      </w:r>
      <w:r w:rsidR="00A424C9">
        <w:rPr>
          <w:rFonts w:ascii="Century Gothic" w:hAnsi="Century Gothic" w:cs="Arial"/>
          <w:sz w:val="16"/>
          <w:szCs w:val="16"/>
        </w:rPr>
        <w:t xml:space="preserve">or collated </w:t>
      </w:r>
      <w:r w:rsidRPr="00125B47">
        <w:rPr>
          <w:rFonts w:ascii="Century Gothic" w:hAnsi="Century Gothic" w:cs="Arial"/>
          <w:sz w:val="16"/>
          <w:szCs w:val="16"/>
        </w:rPr>
        <w:t xml:space="preserve">by the </w:t>
      </w:r>
      <w:r w:rsidR="00A424C9">
        <w:rPr>
          <w:rFonts w:ascii="Century Gothic" w:hAnsi="Century Gothic" w:cs="Arial"/>
          <w:sz w:val="16"/>
          <w:szCs w:val="16"/>
        </w:rPr>
        <w:t>Researcher</w:t>
      </w:r>
      <w:r w:rsidRPr="00125B47">
        <w:rPr>
          <w:rFonts w:ascii="Century Gothic" w:hAnsi="Century Gothic" w:cs="Arial"/>
          <w:sz w:val="16"/>
          <w:szCs w:val="16"/>
        </w:rPr>
        <w:t xml:space="preserve"> and paid for by the </w:t>
      </w:r>
      <w:r w:rsidR="00A424C9">
        <w:rPr>
          <w:rFonts w:ascii="Century Gothic" w:hAnsi="Century Gothic" w:cs="Arial"/>
          <w:sz w:val="16"/>
          <w:szCs w:val="16"/>
        </w:rPr>
        <w:t>Sponsors</w:t>
      </w:r>
      <w:r w:rsidRPr="00125B47">
        <w:rPr>
          <w:rFonts w:ascii="Century Gothic" w:hAnsi="Century Gothic" w:cs="Arial"/>
          <w:sz w:val="16"/>
          <w:szCs w:val="16"/>
        </w:rPr>
        <w:t xml:space="preserve"> shall, after </w:t>
      </w:r>
      <w:r w:rsidR="00AC12E8">
        <w:rPr>
          <w:rFonts w:ascii="Century Gothic" w:hAnsi="Century Gothic" w:cs="Arial"/>
          <w:sz w:val="16"/>
          <w:szCs w:val="16"/>
        </w:rPr>
        <w:t xml:space="preserve">final </w:t>
      </w:r>
      <w:r w:rsidRPr="00125B47">
        <w:rPr>
          <w:rFonts w:ascii="Century Gothic" w:hAnsi="Century Gothic" w:cs="Arial"/>
          <w:sz w:val="16"/>
          <w:szCs w:val="16"/>
        </w:rPr>
        <w:t xml:space="preserve">payment by the </w:t>
      </w:r>
      <w:r w:rsidR="00A424C9">
        <w:rPr>
          <w:rFonts w:ascii="Century Gothic" w:hAnsi="Century Gothic" w:cs="Arial"/>
          <w:sz w:val="16"/>
          <w:szCs w:val="16"/>
        </w:rPr>
        <w:t>Sponsors</w:t>
      </w:r>
      <w:r w:rsidRPr="00125B47">
        <w:rPr>
          <w:rFonts w:ascii="Century Gothic" w:hAnsi="Century Gothic" w:cs="Arial"/>
          <w:sz w:val="16"/>
          <w:szCs w:val="16"/>
        </w:rPr>
        <w:t xml:space="preserve">, lie </w:t>
      </w:r>
      <w:r w:rsidR="007C1406">
        <w:rPr>
          <w:rFonts w:ascii="Century Gothic" w:hAnsi="Century Gothic" w:cs="Arial"/>
          <w:sz w:val="16"/>
          <w:szCs w:val="16"/>
        </w:rPr>
        <w:t xml:space="preserve">jointly </w:t>
      </w:r>
      <w:r w:rsidRPr="00125B47">
        <w:rPr>
          <w:rFonts w:ascii="Century Gothic" w:hAnsi="Century Gothic" w:cs="Arial"/>
          <w:sz w:val="16"/>
          <w:szCs w:val="16"/>
        </w:rPr>
        <w:t xml:space="preserve">with the </w:t>
      </w:r>
      <w:r w:rsidR="00A424C9">
        <w:rPr>
          <w:rFonts w:ascii="Century Gothic" w:hAnsi="Century Gothic" w:cs="Arial"/>
          <w:sz w:val="16"/>
          <w:szCs w:val="16"/>
        </w:rPr>
        <w:t>Sponsors</w:t>
      </w:r>
      <w:r w:rsidRPr="00125B47">
        <w:rPr>
          <w:rFonts w:ascii="Century Gothic" w:hAnsi="Century Gothic" w:cs="Arial"/>
          <w:sz w:val="16"/>
          <w:szCs w:val="16"/>
        </w:rPr>
        <w:t xml:space="preserve">.  The </w:t>
      </w:r>
      <w:r w:rsidR="00A424C9">
        <w:rPr>
          <w:rFonts w:ascii="Century Gothic" w:hAnsi="Century Gothic" w:cs="Arial"/>
          <w:sz w:val="16"/>
          <w:szCs w:val="16"/>
        </w:rPr>
        <w:t>Researchers</w:t>
      </w:r>
      <w:r w:rsidRPr="00125B47">
        <w:rPr>
          <w:rFonts w:ascii="Century Gothic" w:hAnsi="Century Gothic" w:cs="Arial"/>
          <w:sz w:val="16"/>
          <w:szCs w:val="16"/>
        </w:rPr>
        <w:t xml:space="preserve"> may reproduce </w:t>
      </w:r>
      <w:r w:rsidR="00A424C9">
        <w:rPr>
          <w:rFonts w:ascii="Century Gothic" w:hAnsi="Century Gothic" w:cs="Arial"/>
          <w:sz w:val="16"/>
          <w:szCs w:val="16"/>
        </w:rPr>
        <w:t>or re-purpose this material for publication only with the permission of the Sponsors</w:t>
      </w:r>
      <w:r w:rsidRPr="00125B47">
        <w:rPr>
          <w:rFonts w:ascii="Century Gothic" w:hAnsi="Century Gothic" w:cs="Arial"/>
          <w:sz w:val="16"/>
          <w:szCs w:val="16"/>
        </w:rPr>
        <w:t xml:space="preserve">.  The </w:t>
      </w:r>
      <w:r w:rsidR="00A424C9">
        <w:rPr>
          <w:rFonts w:ascii="Century Gothic" w:hAnsi="Century Gothic" w:cs="Arial"/>
          <w:sz w:val="16"/>
          <w:szCs w:val="16"/>
        </w:rPr>
        <w:t>Sponsors</w:t>
      </w:r>
      <w:r w:rsidRPr="00125B47">
        <w:rPr>
          <w:rFonts w:ascii="Century Gothic" w:hAnsi="Century Gothic" w:cs="Arial"/>
          <w:sz w:val="16"/>
          <w:szCs w:val="16"/>
        </w:rPr>
        <w:t xml:space="preserve"> shall have no right to use any of these documents where any or all of the fees and expenses remain payable to the </w:t>
      </w:r>
      <w:r w:rsidR="00A424C9">
        <w:rPr>
          <w:rFonts w:ascii="Century Gothic" w:hAnsi="Century Gothic" w:cs="Arial"/>
          <w:sz w:val="16"/>
          <w:szCs w:val="16"/>
        </w:rPr>
        <w:t>Researcher</w:t>
      </w:r>
      <w:r w:rsidRPr="00125B47">
        <w:rPr>
          <w:rFonts w:ascii="Century Gothic" w:hAnsi="Century Gothic" w:cs="Arial"/>
          <w:sz w:val="16"/>
          <w:szCs w:val="16"/>
        </w:rPr>
        <w:t>.</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w:t>
      </w:r>
      <w:r w:rsidR="00A424C9">
        <w:rPr>
          <w:rFonts w:ascii="Century Gothic" w:hAnsi="Century Gothic" w:cs="Arial"/>
          <w:sz w:val="16"/>
          <w:szCs w:val="16"/>
        </w:rPr>
        <w:t>Sponsors</w:t>
      </w:r>
      <w:r w:rsidRPr="00125B47">
        <w:rPr>
          <w:rFonts w:ascii="Century Gothic" w:hAnsi="Century Gothic" w:cs="Arial"/>
          <w:sz w:val="16"/>
          <w:szCs w:val="16"/>
        </w:rPr>
        <w:t xml:space="preserve"> ha</w:t>
      </w:r>
      <w:r w:rsidR="00A424C9">
        <w:rPr>
          <w:rFonts w:ascii="Century Gothic" w:hAnsi="Century Gothic" w:cs="Arial"/>
          <w:sz w:val="16"/>
          <w:szCs w:val="16"/>
        </w:rPr>
        <w:t>ve</w:t>
      </w:r>
      <w:r w:rsidRPr="00125B47">
        <w:rPr>
          <w:rFonts w:ascii="Century Gothic" w:hAnsi="Century Gothic" w:cs="Arial"/>
          <w:sz w:val="16"/>
          <w:szCs w:val="16"/>
        </w:rPr>
        <w:t xml:space="preserve"> not and will not assume any obligation which may be imposed upon the </w:t>
      </w:r>
      <w:r w:rsidR="00A424C9">
        <w:rPr>
          <w:rFonts w:ascii="Century Gothic" w:hAnsi="Century Gothic" w:cs="Arial"/>
          <w:sz w:val="16"/>
          <w:szCs w:val="16"/>
        </w:rPr>
        <w:t>Researchers</w:t>
      </w:r>
      <w:r w:rsidRPr="00125B47">
        <w:rPr>
          <w:rFonts w:ascii="Century Gothic" w:hAnsi="Century Gothic" w:cs="Arial"/>
          <w:sz w:val="16"/>
          <w:szCs w:val="16"/>
        </w:rPr>
        <w:t xml:space="preserve"> from time to time pursuant to the Health and Safety in Employment Act 1992 (“the Act”) arising out of this engagement.  The </w:t>
      </w:r>
      <w:r w:rsidR="00A424C9">
        <w:rPr>
          <w:rFonts w:ascii="Century Gothic" w:hAnsi="Century Gothic" w:cs="Arial"/>
          <w:sz w:val="16"/>
          <w:szCs w:val="16"/>
        </w:rPr>
        <w:t>Sponsors</w:t>
      </w:r>
      <w:r w:rsidRPr="00125B47">
        <w:rPr>
          <w:rFonts w:ascii="Century Gothic" w:hAnsi="Century Gothic" w:cs="Arial"/>
          <w:sz w:val="16"/>
          <w:szCs w:val="16"/>
        </w:rPr>
        <w:t xml:space="preserve"> and </w:t>
      </w:r>
      <w:r w:rsidR="00A424C9">
        <w:rPr>
          <w:rFonts w:ascii="Century Gothic" w:hAnsi="Century Gothic" w:cs="Arial"/>
          <w:sz w:val="16"/>
          <w:szCs w:val="16"/>
        </w:rPr>
        <w:t>Researchers</w:t>
      </w:r>
      <w:r w:rsidRPr="00125B47">
        <w:rPr>
          <w:rFonts w:ascii="Century Gothic" w:hAnsi="Century Gothic" w:cs="Arial"/>
          <w:sz w:val="16"/>
          <w:szCs w:val="16"/>
        </w:rPr>
        <w:t xml:space="preserve"> agree that in terms of the Act, the </w:t>
      </w:r>
      <w:r w:rsidR="00A424C9">
        <w:rPr>
          <w:rFonts w:ascii="Century Gothic" w:hAnsi="Century Gothic" w:cs="Arial"/>
          <w:sz w:val="16"/>
          <w:szCs w:val="16"/>
        </w:rPr>
        <w:t>Sponsors</w:t>
      </w:r>
      <w:r w:rsidRPr="00125B47">
        <w:rPr>
          <w:rFonts w:ascii="Century Gothic" w:hAnsi="Century Gothic" w:cs="Arial"/>
          <w:sz w:val="16"/>
          <w:szCs w:val="16"/>
        </w:rPr>
        <w:t xml:space="preserve"> will not be the person who controls the place of work.</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 xml:space="preserve">The </w:t>
      </w:r>
      <w:r w:rsidR="007C1406">
        <w:rPr>
          <w:rFonts w:ascii="Century Gothic" w:hAnsi="Century Gothic" w:cs="Arial"/>
          <w:sz w:val="16"/>
          <w:szCs w:val="16"/>
        </w:rPr>
        <w:t>Sponsor</w:t>
      </w:r>
      <w:r w:rsidRPr="00125B47">
        <w:rPr>
          <w:rFonts w:ascii="Century Gothic" w:hAnsi="Century Gothic" w:cs="Arial"/>
          <w:sz w:val="16"/>
          <w:szCs w:val="16"/>
        </w:rPr>
        <w:t xml:space="preserve"> may suspend all or part of the </w:t>
      </w:r>
      <w:r w:rsidR="007C1406">
        <w:rPr>
          <w:rFonts w:ascii="Century Gothic" w:hAnsi="Century Gothic" w:cs="Arial"/>
          <w:sz w:val="16"/>
          <w:szCs w:val="16"/>
        </w:rPr>
        <w:t>Research</w:t>
      </w:r>
      <w:r w:rsidRPr="00125B47">
        <w:rPr>
          <w:rFonts w:ascii="Century Gothic" w:hAnsi="Century Gothic" w:cs="Arial"/>
          <w:sz w:val="16"/>
          <w:szCs w:val="16"/>
        </w:rPr>
        <w:t xml:space="preserve"> by notice to the </w:t>
      </w:r>
      <w:r w:rsidR="007C1406">
        <w:rPr>
          <w:rFonts w:ascii="Century Gothic" w:hAnsi="Century Gothic" w:cs="Arial"/>
          <w:sz w:val="16"/>
          <w:szCs w:val="16"/>
        </w:rPr>
        <w:t>Researcher</w:t>
      </w:r>
      <w:r w:rsidRPr="00125B47">
        <w:rPr>
          <w:rFonts w:ascii="Century Gothic" w:hAnsi="Century Gothic" w:cs="Arial"/>
          <w:sz w:val="16"/>
          <w:szCs w:val="16"/>
        </w:rPr>
        <w:t xml:space="preserve"> who shall immediately make arrangements to stop the </w:t>
      </w:r>
      <w:r w:rsidR="007C1406">
        <w:rPr>
          <w:rFonts w:ascii="Century Gothic" w:hAnsi="Century Gothic" w:cs="Arial"/>
          <w:sz w:val="16"/>
          <w:szCs w:val="16"/>
        </w:rPr>
        <w:t>Research</w:t>
      </w:r>
      <w:r w:rsidRPr="00125B47">
        <w:rPr>
          <w:rFonts w:ascii="Century Gothic" w:hAnsi="Century Gothic" w:cs="Arial"/>
          <w:sz w:val="16"/>
          <w:szCs w:val="16"/>
        </w:rPr>
        <w:t xml:space="preserve"> and</w:t>
      </w:r>
      <w:r w:rsidR="007C1406">
        <w:rPr>
          <w:rFonts w:ascii="Century Gothic" w:hAnsi="Century Gothic" w:cs="Arial"/>
          <w:sz w:val="16"/>
          <w:szCs w:val="16"/>
        </w:rPr>
        <w:t xml:space="preserve"> minimise further expenditure and advise the Sponsor of its accrued liability. </w:t>
      </w:r>
      <w:r w:rsidRPr="00125B47">
        <w:rPr>
          <w:rFonts w:ascii="Century Gothic" w:hAnsi="Century Gothic" w:cs="Arial"/>
          <w:sz w:val="16"/>
          <w:szCs w:val="16"/>
        </w:rPr>
        <w:t xml:space="preserve">The </w:t>
      </w:r>
      <w:r w:rsidR="007C1406">
        <w:rPr>
          <w:rFonts w:ascii="Century Gothic" w:hAnsi="Century Gothic" w:cs="Arial"/>
          <w:sz w:val="16"/>
          <w:szCs w:val="16"/>
        </w:rPr>
        <w:t>Sponsor</w:t>
      </w:r>
      <w:r w:rsidRPr="00125B47">
        <w:rPr>
          <w:rFonts w:ascii="Century Gothic" w:hAnsi="Century Gothic" w:cs="Arial"/>
          <w:sz w:val="16"/>
          <w:szCs w:val="16"/>
        </w:rPr>
        <w:t xml:space="preserve"> and the </w:t>
      </w:r>
      <w:r w:rsidR="007C1406">
        <w:rPr>
          <w:rFonts w:ascii="Century Gothic" w:hAnsi="Century Gothic" w:cs="Arial"/>
          <w:sz w:val="16"/>
          <w:szCs w:val="16"/>
        </w:rPr>
        <w:t>Researcher</w:t>
      </w:r>
      <w:r w:rsidRPr="00125B47">
        <w:rPr>
          <w:rFonts w:ascii="Century Gothic" w:hAnsi="Century Gothic" w:cs="Arial"/>
          <w:sz w:val="16"/>
          <w:szCs w:val="16"/>
        </w:rPr>
        <w:t xml:space="preserve"> may (in the event the other Party is in material default) terminate the Agreement by notice to the other Party.    Suspension or termination shall not prejudice or affect the accrued rights or claims and liabilities of the Parties.</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The Parties shall attempt in good faith to settle any dispute by mediation.</w:t>
      </w:r>
    </w:p>
    <w:p w:rsidR="003522BD" w:rsidRPr="00125B47" w:rsidRDefault="003522BD" w:rsidP="00E76821">
      <w:pPr>
        <w:pStyle w:val="BodyText"/>
        <w:numPr>
          <w:ilvl w:val="0"/>
          <w:numId w:val="7"/>
        </w:numPr>
        <w:spacing w:after="120" w:line="240" w:lineRule="auto"/>
        <w:ind w:left="357" w:hanging="357"/>
        <w:rPr>
          <w:rFonts w:ascii="Century Gothic" w:hAnsi="Century Gothic" w:cs="Arial"/>
          <w:sz w:val="16"/>
          <w:szCs w:val="16"/>
        </w:rPr>
      </w:pPr>
      <w:r w:rsidRPr="00125B47">
        <w:rPr>
          <w:rFonts w:ascii="Century Gothic" w:hAnsi="Century Gothic" w:cs="Arial"/>
          <w:sz w:val="16"/>
          <w:szCs w:val="16"/>
        </w:rPr>
        <w:t>This Agreement is governed by the New Zealand law, the New Zealand courts have jurisdiction in respect of this Agreement, and all amounts are payable in New Zealand dollars</w:t>
      </w:r>
      <w:r w:rsidR="00A424C9">
        <w:rPr>
          <w:rFonts w:ascii="Century Gothic" w:hAnsi="Century Gothic" w:cs="Arial"/>
          <w:sz w:val="16"/>
          <w:szCs w:val="16"/>
        </w:rPr>
        <w:t xml:space="preserve"> at an exchange rate fixed at the time of the Agreement</w:t>
      </w:r>
      <w:r w:rsidRPr="00125B47">
        <w:rPr>
          <w:rFonts w:ascii="Century Gothic" w:hAnsi="Century Gothic" w:cs="Arial"/>
          <w:sz w:val="16"/>
          <w:szCs w:val="16"/>
        </w:rPr>
        <w:t>.</w:t>
      </w:r>
    </w:p>
    <w:sectPr w:rsidR="003522BD" w:rsidRPr="00125B47" w:rsidSect="00E76821">
      <w:headerReference w:type="even" r:id="rId8"/>
      <w:headerReference w:type="default" r:id="rId9"/>
      <w:footerReference w:type="default" r:id="rId10"/>
      <w:headerReference w:type="first" r:id="rId11"/>
      <w:endnotePr>
        <w:numFmt w:val="decimal"/>
      </w:endnotePr>
      <w:pgSz w:w="11907" w:h="16840" w:code="9"/>
      <w:pgMar w:top="369" w:right="708" w:bottom="369" w:left="1361" w:header="510" w:footer="39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CC" w:rsidRDefault="00C464CC">
      <w:pPr>
        <w:spacing w:line="20" w:lineRule="exact"/>
        <w:rPr>
          <w:sz w:val="19"/>
          <w:szCs w:val="19"/>
        </w:rPr>
      </w:pPr>
    </w:p>
  </w:endnote>
  <w:endnote w:type="continuationSeparator" w:id="0">
    <w:p w:rsidR="00C464CC" w:rsidRDefault="00C464CC">
      <w:pPr>
        <w:rPr>
          <w:sz w:val="19"/>
          <w:szCs w:val="19"/>
        </w:rPr>
      </w:pPr>
      <w:r>
        <w:rPr>
          <w:sz w:val="19"/>
          <w:szCs w:val="19"/>
        </w:rPr>
        <w:t xml:space="preserve"> </w:t>
      </w:r>
    </w:p>
  </w:endnote>
  <w:endnote w:type="continuationNotice" w:id="1">
    <w:p w:rsidR="00C464CC" w:rsidRDefault="00C464CC">
      <w:pPr>
        <w:rPr>
          <w:sz w:val="19"/>
          <w:szCs w:val="19"/>
        </w:rPr>
      </w:pPr>
      <w:r>
        <w:rPr>
          <w:sz w:val="19"/>
          <w:szCs w:val="19"/>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CC" w:rsidRPr="00077E93" w:rsidRDefault="00C464CC" w:rsidP="00077E93">
    <w:pPr>
      <w:pStyle w:val="Footer"/>
      <w:tabs>
        <w:tab w:val="clear" w:pos="4320"/>
        <w:tab w:val="clear" w:pos="8640"/>
        <w:tab w:val="center" w:pos="4326"/>
        <w:tab w:val="right" w:pos="9072"/>
        <w:tab w:val="right" w:pos="13608"/>
      </w:tabs>
      <w:rPr>
        <w:rFonts w:ascii="Times New Roman" w:hAnsi="Times New Roman"/>
        <w:iCs/>
        <w:sz w:val="16"/>
        <w:szCs w:val="12"/>
      </w:rPr>
    </w:pPr>
    <w:r w:rsidRPr="00077E93">
      <w:rPr>
        <w:rFonts w:ascii="Century Gothic" w:hAnsi="Century Gothic"/>
        <w:iCs/>
        <w:sz w:val="16"/>
        <w:szCs w:val="12"/>
      </w:rPr>
      <w:t xml:space="preserve">Page </w:t>
    </w:r>
    <w:r w:rsidRPr="00077E93">
      <w:rPr>
        <w:rStyle w:val="PageNumber"/>
        <w:rFonts w:ascii="Century Gothic" w:hAnsi="Century Gothic"/>
        <w:iCs/>
        <w:sz w:val="16"/>
        <w:szCs w:val="12"/>
      </w:rPr>
      <w:fldChar w:fldCharType="begin"/>
    </w:r>
    <w:r w:rsidRPr="00077E93">
      <w:rPr>
        <w:rStyle w:val="PageNumber"/>
        <w:rFonts w:ascii="Century Gothic" w:hAnsi="Century Gothic"/>
        <w:iCs/>
        <w:sz w:val="16"/>
        <w:szCs w:val="12"/>
      </w:rPr>
      <w:instrText xml:space="preserve"> PAGE </w:instrText>
    </w:r>
    <w:r w:rsidRPr="00077E93">
      <w:rPr>
        <w:rStyle w:val="PageNumber"/>
        <w:rFonts w:ascii="Century Gothic" w:hAnsi="Century Gothic"/>
        <w:iCs/>
        <w:sz w:val="16"/>
        <w:szCs w:val="12"/>
      </w:rPr>
      <w:fldChar w:fldCharType="separate"/>
    </w:r>
    <w:r w:rsidR="00AE520C">
      <w:rPr>
        <w:rStyle w:val="PageNumber"/>
        <w:rFonts w:ascii="Century Gothic" w:hAnsi="Century Gothic"/>
        <w:iCs/>
        <w:noProof/>
        <w:sz w:val="16"/>
        <w:szCs w:val="12"/>
      </w:rPr>
      <w:t>1</w:t>
    </w:r>
    <w:r w:rsidRPr="00077E93">
      <w:rPr>
        <w:rStyle w:val="PageNumber"/>
        <w:rFonts w:ascii="Century Gothic" w:hAnsi="Century Gothic"/>
        <w:iCs/>
        <w:sz w:val="16"/>
        <w:szCs w:val="12"/>
      </w:rPr>
      <w:fldChar w:fldCharType="end"/>
    </w:r>
    <w:r>
      <w:rPr>
        <w:rStyle w:val="PageNumber"/>
        <w:rFonts w:ascii="Century Gothic" w:hAnsi="Century Gothic"/>
        <w:iCs/>
        <w:sz w:val="16"/>
        <w:szCs w:val="12"/>
      </w:rPr>
      <w:tab/>
    </w:r>
    <w:r>
      <w:rPr>
        <w:rStyle w:val="PageNumber"/>
        <w:rFonts w:ascii="Century Gothic" w:hAnsi="Century Gothic"/>
        <w:iCs/>
        <w:sz w:val="16"/>
        <w:szCs w:val="12"/>
      </w:rPr>
      <w:tab/>
    </w:r>
    <w:r>
      <w:rPr>
        <w:rFonts w:ascii="Century Gothic" w:hAnsi="Century Gothic"/>
        <w:iCs/>
        <w:noProof/>
        <w:sz w:val="16"/>
        <w:szCs w:val="12"/>
        <w:lang w:val="en-NZ" w:eastAsia="en-NZ"/>
      </w:rPr>
      <w:drawing>
        <wp:inline distT="0" distB="0" distL="0" distR="0">
          <wp:extent cx="1968500" cy="273050"/>
          <wp:effectExtent l="19050" t="0" r="0" b="0"/>
          <wp:docPr id="1" name="Picture 1" descr="AARF-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F-colour"/>
                  <pic:cNvPicPr>
                    <a:picLocks noChangeAspect="1" noChangeArrowheads="1"/>
                  </pic:cNvPicPr>
                </pic:nvPicPr>
                <pic:blipFill>
                  <a:blip r:embed="rId1"/>
                  <a:srcRect/>
                  <a:stretch>
                    <a:fillRect/>
                  </a:stretch>
                </pic:blipFill>
                <pic:spPr bwMode="auto">
                  <a:xfrm>
                    <a:off x="0" y="0"/>
                    <a:ext cx="1968500" cy="273050"/>
                  </a:xfrm>
                  <a:prstGeom prst="rect">
                    <a:avLst/>
                  </a:prstGeom>
                  <a:noFill/>
                  <a:ln w="9525">
                    <a:noFill/>
                    <a:miter lim="800000"/>
                    <a:headEnd/>
                    <a:tailEnd/>
                  </a:ln>
                </pic:spPr>
              </pic:pic>
            </a:graphicData>
          </a:graphic>
        </wp:inline>
      </w:drawing>
    </w:r>
    <w:r>
      <w:rPr>
        <w:rStyle w:val="PageNumber"/>
        <w:rFonts w:ascii="Times New Roman" w:hAnsi="Times New Roman"/>
        <w:iCs/>
        <w:sz w:val="16"/>
        <w:szCs w:val="12"/>
      </w:rPr>
      <w:tab/>
      <w:t xml:space="preserve">   </w:t>
    </w:r>
    <w:r>
      <w:rPr>
        <w:rFonts w:ascii="Times New Roman" w:hAnsi="Times New Roman"/>
        <w:iCs/>
        <w:sz w:val="16"/>
        <w:szCs w:val="12"/>
      </w:rPr>
      <w:tab/>
      <w:t xml:space="preserve">  </w:t>
    </w:r>
  </w:p>
  <w:p w:rsidR="00C464CC" w:rsidRDefault="00C464CC">
    <w:pPr>
      <w:pStyle w:val="Footer"/>
      <w:tabs>
        <w:tab w:val="clear" w:pos="4320"/>
        <w:tab w:val="clear" w:pos="8640"/>
        <w:tab w:val="center" w:pos="4253"/>
        <w:tab w:val="right" w:pos="8647"/>
        <w:tab w:val="right" w:pos="13608"/>
      </w:tabs>
      <w:rPr>
        <w:rFonts w:ascii="Century Gothic" w:hAnsi="Century Gothic"/>
        <w:sz w:val="11"/>
        <w:szCs w:val="11"/>
      </w:rPr>
    </w:pPr>
    <w:r>
      <w:rPr>
        <w:rFonts w:ascii="Century Gothic" w:hAnsi="Century Gothic"/>
        <w:i/>
        <w:szCs w:val="12"/>
      </w:rPr>
      <w:tab/>
    </w:r>
    <w:r>
      <w:rPr>
        <w:rFonts w:ascii="Century Gothic" w:hAnsi="Century Gothic"/>
        <w:sz w:val="11"/>
        <w:szCs w:val="11"/>
      </w:rPr>
      <w:tab/>
      <w:t xml:space="preserve"> </w:t>
    </w:r>
  </w:p>
  <w:p w:rsidR="00C464CC" w:rsidRDefault="00C464CC">
    <w:pPr>
      <w:pStyle w:val="Footer"/>
      <w:tabs>
        <w:tab w:val="clear" w:pos="4320"/>
        <w:tab w:val="clear" w:pos="8640"/>
        <w:tab w:val="center" w:pos="4253"/>
        <w:tab w:val="right" w:pos="8647"/>
        <w:tab w:val="right" w:pos="13608"/>
      </w:tabs>
      <w:rPr>
        <w:rFonts w:ascii="Century Gothic" w:hAnsi="Century Gothic"/>
        <w:sz w:val="11"/>
        <w:szCs w:val="11"/>
      </w:rPr>
    </w:pPr>
  </w:p>
  <w:p w:rsidR="00C464CC" w:rsidRDefault="00C464CC" w:rsidP="00FD4D0E">
    <w:pPr>
      <w:pStyle w:val="Footer"/>
      <w:tabs>
        <w:tab w:val="clear" w:pos="4320"/>
        <w:tab w:val="clear" w:pos="8640"/>
        <w:tab w:val="center" w:pos="4253"/>
        <w:tab w:val="right" w:pos="8647"/>
        <w:tab w:val="right" w:pos="13608"/>
      </w:tabs>
      <w:jc w:val="right"/>
      <w:rPr>
        <w:rFonts w:ascii="Century Gothic" w:hAnsi="Century Gothic"/>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CC" w:rsidRDefault="00C464CC">
      <w:pPr>
        <w:rPr>
          <w:sz w:val="19"/>
          <w:szCs w:val="19"/>
        </w:rPr>
      </w:pPr>
      <w:r>
        <w:rPr>
          <w:sz w:val="19"/>
          <w:szCs w:val="19"/>
        </w:rPr>
        <w:separator/>
      </w:r>
    </w:p>
  </w:footnote>
  <w:footnote w:type="continuationSeparator" w:id="0">
    <w:p w:rsidR="00C464CC" w:rsidRDefault="00C4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CC" w:rsidRDefault="00C464CC">
    <w:pPr>
      <w:framePr w:wrap="around" w:vAnchor="text" w:hAnchor="margin" w:xAlign="center" w:y="1"/>
      <w:rPr>
        <w:sz w:val="19"/>
        <w:szCs w:val="19"/>
      </w:rPr>
    </w:pPr>
    <w:r>
      <w:rPr>
        <w:sz w:val="19"/>
        <w:szCs w:val="19"/>
      </w:rPr>
      <w:fldChar w:fldCharType="begin"/>
    </w:r>
    <w:r>
      <w:rPr>
        <w:sz w:val="19"/>
        <w:szCs w:val="19"/>
      </w:rPr>
      <w:instrText xml:space="preserve">PAGE  </w:instrText>
    </w:r>
    <w:r>
      <w:rPr>
        <w:sz w:val="19"/>
        <w:szCs w:val="19"/>
      </w:rPr>
      <w:fldChar w:fldCharType="separate"/>
    </w:r>
    <w:r>
      <w:rPr>
        <w:noProof/>
        <w:sz w:val="19"/>
        <w:szCs w:val="19"/>
      </w:rPr>
      <w:t>0</w:t>
    </w:r>
    <w:r>
      <w:rPr>
        <w:sz w:val="19"/>
        <w:szCs w:val="19"/>
      </w:rPr>
      <w:fldChar w:fldCharType="end"/>
    </w:r>
  </w:p>
  <w:p w:rsidR="00C464CC" w:rsidRDefault="00C464CC">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977"/>
    </w:tblGrid>
    <w:tr w:rsidR="00C464CC" w:rsidTr="006A14B4">
      <w:trPr>
        <w:trHeight w:val="558"/>
      </w:trPr>
      <w:tc>
        <w:tcPr>
          <w:tcW w:w="4077" w:type="dxa"/>
          <w:vAlign w:val="center"/>
        </w:tcPr>
        <w:p w:rsidR="00C464CC" w:rsidRDefault="00C464CC" w:rsidP="006A14B4">
          <w:pPr>
            <w:pStyle w:val="Header"/>
          </w:pPr>
          <w:r>
            <w:rPr>
              <w:noProof/>
              <w:lang w:val="en-NZ" w:eastAsia="en-NZ"/>
            </w:rPr>
            <w:drawing>
              <wp:inline distT="0" distB="0" distL="0" distR="0">
                <wp:extent cx="2374900" cy="330200"/>
                <wp:effectExtent l="19050" t="0" r="6350" b="0"/>
                <wp:docPr id="18" name="Picture 18" descr="S:\Policy\Research Foundation\AARF logo and stationery\AARF-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olicy\Research Foundation\AARF logo and stationery\AARF-colour.png"/>
                        <pic:cNvPicPr>
                          <a:picLocks noChangeAspect="1" noChangeArrowheads="1"/>
                        </pic:cNvPicPr>
                      </pic:nvPicPr>
                      <pic:blipFill>
                        <a:blip r:embed="rId1"/>
                        <a:srcRect/>
                        <a:stretch>
                          <a:fillRect/>
                        </a:stretch>
                      </pic:blipFill>
                      <pic:spPr bwMode="auto">
                        <a:xfrm>
                          <a:off x="0" y="0"/>
                          <a:ext cx="2374900" cy="330200"/>
                        </a:xfrm>
                        <a:prstGeom prst="rect">
                          <a:avLst/>
                        </a:prstGeom>
                        <a:noFill/>
                        <a:ln w="9525">
                          <a:noFill/>
                          <a:miter lim="800000"/>
                          <a:headEnd/>
                          <a:tailEnd/>
                        </a:ln>
                      </pic:spPr>
                    </pic:pic>
                  </a:graphicData>
                </a:graphic>
              </wp:inline>
            </w:drawing>
          </w:r>
        </w:p>
      </w:tc>
      <w:tc>
        <w:tcPr>
          <w:tcW w:w="5977" w:type="dxa"/>
          <w:vAlign w:val="center"/>
        </w:tcPr>
        <w:p w:rsidR="00C464CC" w:rsidRPr="006A14B4" w:rsidRDefault="00C464CC" w:rsidP="006A14B4">
          <w:pPr>
            <w:pStyle w:val="Header"/>
            <w:jc w:val="center"/>
            <w:rPr>
              <w:rFonts w:asciiTheme="minorHAnsi" w:hAnsiTheme="minorHAnsi" w:cstheme="minorHAnsi"/>
              <w:sz w:val="24"/>
              <w:szCs w:val="24"/>
            </w:rPr>
          </w:pPr>
          <w:r w:rsidRPr="006A14B4">
            <w:rPr>
              <w:rFonts w:asciiTheme="minorHAnsi" w:hAnsiTheme="minorHAnsi" w:cstheme="minorHAnsi"/>
              <w:sz w:val="24"/>
              <w:szCs w:val="24"/>
            </w:rPr>
            <w:t>SHORT FORM AGREEMENT FOR RESEARCH PROJECTS</w:t>
          </w:r>
        </w:p>
      </w:tc>
    </w:tr>
  </w:tbl>
  <w:p w:rsidR="00C464CC" w:rsidRPr="006A14B4" w:rsidRDefault="00C464CC" w:rsidP="006A14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CC" w:rsidRDefault="00C464CC">
    <w:pPr>
      <w:pStyle w:val="Header"/>
      <w:tabs>
        <w:tab w:val="clear" w:pos="4320"/>
        <w:tab w:val="clear" w:pos="8640"/>
        <w:tab w:val="center" w:pos="6804"/>
        <w:tab w:val="right" w:pos="13608"/>
      </w:tabs>
      <w:rPr>
        <w:sz w:val="11"/>
        <w:szCs w:val="1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B4C"/>
    <w:multiLevelType w:val="multilevel"/>
    <w:tmpl w:val="8A7C17A2"/>
    <w:lvl w:ilvl="0">
      <w:start w:val="1"/>
      <w:numFmt w:val="bullet"/>
      <w:pStyle w:val="Tablebullet"/>
      <w:lvlText w:val=""/>
      <w:lvlJc w:val="left"/>
      <w:pPr>
        <w:tabs>
          <w:tab w:val="num" w:pos="397"/>
        </w:tabs>
        <w:ind w:left="397" w:hanging="397"/>
      </w:pPr>
      <w:rPr>
        <w:rFonts w:ascii="Wingdings" w:hAnsi="Wingdings" w:hint="default"/>
        <w:position w:val="-6"/>
        <w:sz w:val="26"/>
      </w:rPr>
    </w:lvl>
    <w:lvl w:ilvl="1">
      <w:start w:val="1"/>
      <w:numFmt w:val="bullet"/>
      <w:lvlText w:val="–"/>
      <w:lvlJc w:val="left"/>
      <w:pPr>
        <w:tabs>
          <w:tab w:val="num" w:pos="851"/>
        </w:tabs>
        <w:ind w:left="851" w:hanging="454"/>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48576C2C"/>
    <w:multiLevelType w:val="multilevel"/>
    <w:tmpl w:val="9A9CDD16"/>
    <w:lvl w:ilvl="0">
      <w:start w:val="1"/>
      <w:numFmt w:val="none"/>
      <w:pStyle w:val="Heading1"/>
      <w:suff w:val="nothing"/>
      <w:lvlText w:val="%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lowerLetter"/>
      <w:pStyle w:val="Heading4"/>
      <w:lvlText w:val="(%4)"/>
      <w:lvlJc w:val="left"/>
      <w:pPr>
        <w:tabs>
          <w:tab w:val="num" w:pos="720"/>
        </w:tabs>
        <w:ind w:left="397" w:hanging="397"/>
      </w:pPr>
    </w:lvl>
    <w:lvl w:ilvl="4">
      <w:start w:val="1"/>
      <w:numFmt w:val="lowerRoman"/>
      <w:pStyle w:val="Heading5"/>
      <w:lvlText w:val="%5."/>
      <w:lvlJc w:val="left"/>
      <w:pPr>
        <w:tabs>
          <w:tab w:val="num" w:pos="720"/>
        </w:tabs>
        <w:ind w:left="397" w:hanging="397"/>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2">
    <w:nsid w:val="5A7E60D8"/>
    <w:multiLevelType w:val="multilevel"/>
    <w:tmpl w:val="06486BB8"/>
    <w:lvl w:ilvl="0">
      <w:start w:val="1"/>
      <w:numFmt w:val="bullet"/>
      <w:pStyle w:val="ListBullet"/>
      <w:lvlText w:val=""/>
      <w:lvlJc w:val="left"/>
      <w:pPr>
        <w:tabs>
          <w:tab w:val="num" w:pos="397"/>
        </w:tabs>
        <w:ind w:left="397" w:hanging="397"/>
      </w:pPr>
      <w:rPr>
        <w:rFonts w:ascii="Wingdings" w:hAnsi="Wingdings" w:hint="default"/>
        <w:position w:val="-6"/>
        <w:sz w:val="32"/>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CC35EC"/>
    <w:multiLevelType w:val="multilevel"/>
    <w:tmpl w:val="8E18CD74"/>
    <w:lvl w:ilvl="0">
      <w:start w:val="1"/>
      <w:numFmt w:val="decimal"/>
      <w:pStyle w:val="Heading1-numbered"/>
      <w:lvlText w:val="%1"/>
      <w:lvlJc w:val="left"/>
      <w:pPr>
        <w:tabs>
          <w:tab w:val="num" w:pos="851"/>
        </w:tabs>
        <w:ind w:left="851" w:hanging="851"/>
      </w:pPr>
    </w:lvl>
    <w:lvl w:ilvl="1">
      <w:start w:val="1"/>
      <w:numFmt w:val="decimal"/>
      <w:pStyle w:val="Heading2-numbered"/>
      <w:lvlText w:val="%1.%2"/>
      <w:lvlJc w:val="left"/>
      <w:pPr>
        <w:tabs>
          <w:tab w:val="num" w:pos="851"/>
        </w:tabs>
        <w:ind w:left="851" w:hanging="851"/>
      </w:pPr>
    </w:lvl>
    <w:lvl w:ilvl="2">
      <w:start w:val="1"/>
      <w:numFmt w:val="decimal"/>
      <w:pStyle w:val="Heading3-numbered"/>
      <w:lvlText w:val="%1.%2.%3"/>
      <w:lvlJc w:val="left"/>
      <w:pPr>
        <w:tabs>
          <w:tab w:val="num" w:pos="851"/>
        </w:tabs>
        <w:ind w:left="851" w:hanging="851"/>
      </w:pPr>
    </w:lvl>
    <w:lvl w:ilvl="3">
      <w:start w:val="1"/>
      <w:numFmt w:val="lowerLetter"/>
      <w:lvlText w:val="(%4)"/>
      <w:lvlJc w:val="left"/>
      <w:pPr>
        <w:tabs>
          <w:tab w:val="num" w:pos="397"/>
        </w:tabs>
        <w:ind w:left="397" w:hanging="397"/>
      </w:pPr>
    </w:lvl>
    <w:lvl w:ilvl="4">
      <w:start w:val="1"/>
      <w:numFmt w:val="lowerRoman"/>
      <w:lvlText w:val="%5."/>
      <w:lvlJc w:val="left"/>
      <w:pPr>
        <w:tabs>
          <w:tab w:val="num" w:pos="720"/>
        </w:tabs>
        <w:ind w:left="397" w:hanging="397"/>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num w:numId="1">
    <w:abstractNumId w:val="2"/>
  </w:num>
  <w:num w:numId="2">
    <w:abstractNumId w:val="0"/>
  </w:num>
  <w:num w:numId="3">
    <w:abstractNumId w:val="1"/>
  </w:num>
  <w:num w:numId="4">
    <w:abstractNumId w:val="4"/>
  </w:num>
  <w:num w:numId="5">
    <w:abstractNumId w:val="4"/>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readOnly"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1265"/>
  </w:hdrShapeDefaults>
  <w:footnotePr>
    <w:footnote w:id="-1"/>
    <w:footnote w:id="0"/>
  </w:footnotePr>
  <w:endnotePr>
    <w:numFmt w:val="decimal"/>
    <w:endnote w:id="-1"/>
    <w:endnote w:id="0"/>
    <w:endnote w:id="1"/>
  </w:endnotePr>
  <w:compat/>
  <w:docVars>
    <w:docVar w:name="Company" w:val=" 0"/>
    <w:docVar w:name="DocID" w:val="K1:37741"/>
    <w:docVar w:name="TEMPVERS" w:val="BLA1.04.11.29"/>
  </w:docVars>
  <w:rsids>
    <w:rsidRoot w:val="00563CC2"/>
    <w:rsid w:val="00040410"/>
    <w:rsid w:val="00072935"/>
    <w:rsid w:val="00077E93"/>
    <w:rsid w:val="000A098C"/>
    <w:rsid w:val="00112083"/>
    <w:rsid w:val="00125B47"/>
    <w:rsid w:val="001313E4"/>
    <w:rsid w:val="0015590C"/>
    <w:rsid w:val="00180A13"/>
    <w:rsid w:val="0018238B"/>
    <w:rsid w:val="001966A3"/>
    <w:rsid w:val="00207AD0"/>
    <w:rsid w:val="0029772B"/>
    <w:rsid w:val="002B3378"/>
    <w:rsid w:val="002B5E46"/>
    <w:rsid w:val="002C092D"/>
    <w:rsid w:val="002D2CFC"/>
    <w:rsid w:val="003522BD"/>
    <w:rsid w:val="0036286C"/>
    <w:rsid w:val="003D38D7"/>
    <w:rsid w:val="003D7D42"/>
    <w:rsid w:val="00416D54"/>
    <w:rsid w:val="00423C8E"/>
    <w:rsid w:val="004E29F0"/>
    <w:rsid w:val="004F63C6"/>
    <w:rsid w:val="00503CDE"/>
    <w:rsid w:val="005218E5"/>
    <w:rsid w:val="00563CC2"/>
    <w:rsid w:val="005A6BFA"/>
    <w:rsid w:val="005D0E2A"/>
    <w:rsid w:val="006A14B4"/>
    <w:rsid w:val="006C246B"/>
    <w:rsid w:val="006E02FA"/>
    <w:rsid w:val="007315D0"/>
    <w:rsid w:val="00747E58"/>
    <w:rsid w:val="0075326E"/>
    <w:rsid w:val="007C1406"/>
    <w:rsid w:val="007F3019"/>
    <w:rsid w:val="00847B3B"/>
    <w:rsid w:val="00887CF1"/>
    <w:rsid w:val="008E2109"/>
    <w:rsid w:val="008E2127"/>
    <w:rsid w:val="00900BD8"/>
    <w:rsid w:val="00907E92"/>
    <w:rsid w:val="00945B6E"/>
    <w:rsid w:val="009C0133"/>
    <w:rsid w:val="00A0372C"/>
    <w:rsid w:val="00A127C3"/>
    <w:rsid w:val="00A26600"/>
    <w:rsid w:val="00A424C9"/>
    <w:rsid w:val="00A43ACF"/>
    <w:rsid w:val="00AB1565"/>
    <w:rsid w:val="00AC12E8"/>
    <w:rsid w:val="00AE520C"/>
    <w:rsid w:val="00AF629A"/>
    <w:rsid w:val="00AF71D6"/>
    <w:rsid w:val="00B040C7"/>
    <w:rsid w:val="00B33387"/>
    <w:rsid w:val="00BB41FF"/>
    <w:rsid w:val="00C0289D"/>
    <w:rsid w:val="00C464CC"/>
    <w:rsid w:val="00CD210C"/>
    <w:rsid w:val="00D350F3"/>
    <w:rsid w:val="00DC032C"/>
    <w:rsid w:val="00E17554"/>
    <w:rsid w:val="00E23D7F"/>
    <w:rsid w:val="00E24EB4"/>
    <w:rsid w:val="00E76821"/>
    <w:rsid w:val="00E8405B"/>
    <w:rsid w:val="00F03B09"/>
    <w:rsid w:val="00F433E2"/>
    <w:rsid w:val="00F56F93"/>
    <w:rsid w:val="00F741C4"/>
    <w:rsid w:val="00F97C17"/>
    <w:rsid w:val="00FB4D72"/>
    <w:rsid w:val="00FB5114"/>
    <w:rsid w:val="00FD4D0E"/>
    <w:rsid w:val="00FF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A96"/>
    <w:pPr>
      <w:suppressAutoHyphens/>
    </w:pPr>
    <w:rPr>
      <w:rFonts w:ascii="Book Antiqua" w:hAnsi="Book Antiqua"/>
      <w:sz w:val="21"/>
      <w:lang w:val="en-GB" w:eastAsia="en-US"/>
    </w:rPr>
  </w:style>
  <w:style w:type="paragraph" w:styleId="Heading1">
    <w:name w:val="heading 1"/>
    <w:basedOn w:val="Normal"/>
    <w:next w:val="BodyText"/>
    <w:qFormat/>
    <w:rsid w:val="00FF2A96"/>
    <w:pPr>
      <w:keepNext/>
      <w:keepLines/>
      <w:numPr>
        <w:numId w:val="3"/>
      </w:numPr>
      <w:spacing w:before="227" w:after="170" w:line="300" w:lineRule="exact"/>
      <w:outlineLvl w:val="0"/>
    </w:pPr>
    <w:rPr>
      <w:rFonts w:ascii="Arial Narrow" w:hAnsi="Arial Narrow"/>
      <w:b/>
      <w:spacing w:val="48"/>
      <w:sz w:val="26"/>
    </w:rPr>
  </w:style>
  <w:style w:type="paragraph" w:styleId="Heading2">
    <w:name w:val="heading 2"/>
    <w:basedOn w:val="Heading1"/>
    <w:next w:val="BodyText"/>
    <w:qFormat/>
    <w:rsid w:val="00FF2A96"/>
    <w:pPr>
      <w:numPr>
        <w:ilvl w:val="1"/>
      </w:numPr>
      <w:spacing w:before="340"/>
      <w:outlineLvl w:val="1"/>
    </w:pPr>
    <w:rPr>
      <w:i/>
      <w:spacing w:val="0"/>
      <w:sz w:val="22"/>
    </w:rPr>
  </w:style>
  <w:style w:type="paragraph" w:styleId="Heading3">
    <w:name w:val="heading 3"/>
    <w:basedOn w:val="Heading2"/>
    <w:next w:val="BodyText"/>
    <w:qFormat/>
    <w:rsid w:val="00FF2A96"/>
    <w:pPr>
      <w:numPr>
        <w:ilvl w:val="2"/>
      </w:numPr>
      <w:spacing w:before="0" w:after="57"/>
      <w:outlineLvl w:val="2"/>
    </w:pPr>
    <w:rPr>
      <w:sz w:val="21"/>
    </w:rPr>
  </w:style>
  <w:style w:type="paragraph" w:styleId="Heading4">
    <w:name w:val="heading 4"/>
    <w:basedOn w:val="BodyText"/>
    <w:next w:val="BodyText"/>
    <w:qFormat/>
    <w:rsid w:val="00FF2A96"/>
    <w:pPr>
      <w:numPr>
        <w:ilvl w:val="3"/>
        <w:numId w:val="3"/>
      </w:numPr>
      <w:tabs>
        <w:tab w:val="clear" w:pos="720"/>
      </w:tabs>
      <w:outlineLvl w:val="3"/>
    </w:pPr>
  </w:style>
  <w:style w:type="paragraph" w:styleId="Heading5">
    <w:name w:val="heading 5"/>
    <w:basedOn w:val="BodyText"/>
    <w:next w:val="BodyText"/>
    <w:qFormat/>
    <w:rsid w:val="00FF2A96"/>
    <w:pPr>
      <w:numPr>
        <w:ilvl w:val="4"/>
        <w:numId w:val="3"/>
      </w:numPr>
      <w:tabs>
        <w:tab w:val="clear" w:pos="720"/>
      </w:tabs>
      <w:outlineLvl w:val="4"/>
    </w:pPr>
  </w:style>
  <w:style w:type="paragraph" w:styleId="Heading6">
    <w:name w:val="heading 6"/>
    <w:basedOn w:val="Normal"/>
    <w:next w:val="Normal"/>
    <w:qFormat/>
    <w:rsid w:val="00FF2A96"/>
    <w:pPr>
      <w:spacing w:before="240" w:after="60"/>
      <w:outlineLvl w:val="5"/>
    </w:pPr>
    <w:rPr>
      <w:rFonts w:ascii="Arial" w:hAnsi="Arial"/>
      <w:i/>
      <w:sz w:val="22"/>
    </w:rPr>
  </w:style>
  <w:style w:type="paragraph" w:styleId="Heading7">
    <w:name w:val="heading 7"/>
    <w:basedOn w:val="Normal"/>
    <w:next w:val="Normal"/>
    <w:qFormat/>
    <w:rsid w:val="00FF2A96"/>
    <w:pPr>
      <w:spacing w:before="240" w:after="60"/>
      <w:outlineLvl w:val="6"/>
    </w:pPr>
    <w:rPr>
      <w:rFonts w:ascii="Arial" w:hAnsi="Arial"/>
      <w:sz w:val="19"/>
    </w:rPr>
  </w:style>
  <w:style w:type="paragraph" w:styleId="Heading8">
    <w:name w:val="heading 8"/>
    <w:basedOn w:val="Normal"/>
    <w:next w:val="Normal"/>
    <w:qFormat/>
    <w:rsid w:val="00FF2A96"/>
    <w:pPr>
      <w:spacing w:before="240" w:after="60"/>
      <w:outlineLvl w:val="7"/>
    </w:pPr>
    <w:rPr>
      <w:rFonts w:ascii="Arial" w:hAnsi="Arial"/>
      <w:i/>
      <w:sz w:val="19"/>
    </w:rPr>
  </w:style>
  <w:style w:type="paragraph" w:styleId="Heading9">
    <w:name w:val="heading 9"/>
    <w:basedOn w:val="Normal"/>
    <w:next w:val="Normal"/>
    <w:qFormat/>
    <w:rsid w:val="00FF2A96"/>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2A96"/>
    <w:pPr>
      <w:spacing w:after="170" w:line="300" w:lineRule="atLeast"/>
    </w:pPr>
  </w:style>
  <w:style w:type="paragraph" w:customStyle="1" w:styleId="Tablebullet">
    <w:name w:val="Table bullet"/>
    <w:basedOn w:val="ListBullet"/>
    <w:rsid w:val="00FF2A96"/>
    <w:pPr>
      <w:numPr>
        <w:numId w:val="2"/>
      </w:numPr>
      <w:spacing w:before="5" w:after="5" w:line="240" w:lineRule="auto"/>
    </w:pPr>
    <w:rPr>
      <w:sz w:val="19"/>
    </w:rPr>
  </w:style>
  <w:style w:type="paragraph" w:styleId="ListBullet">
    <w:name w:val="List Bullet"/>
    <w:basedOn w:val="BodyText"/>
    <w:rsid w:val="00FF2A96"/>
    <w:pPr>
      <w:numPr>
        <w:numId w:val="1"/>
      </w:numPr>
      <w:spacing w:before="57" w:after="0"/>
    </w:pPr>
  </w:style>
  <w:style w:type="paragraph" w:customStyle="1" w:styleId="BodyTextSmall">
    <w:name w:val="Body Text Small"/>
    <w:basedOn w:val="BodyText"/>
    <w:rsid w:val="00FF2A96"/>
    <w:pPr>
      <w:spacing w:after="0" w:line="240" w:lineRule="auto"/>
    </w:pPr>
    <w:rPr>
      <w:i/>
      <w:sz w:val="14"/>
    </w:rPr>
  </w:style>
  <w:style w:type="paragraph" w:customStyle="1" w:styleId="BodyTextSingleSpacing">
    <w:name w:val="Body Text Single Spacing"/>
    <w:basedOn w:val="BodyText"/>
    <w:rsid w:val="00FF2A96"/>
    <w:pPr>
      <w:spacing w:after="0"/>
    </w:pPr>
  </w:style>
  <w:style w:type="paragraph" w:customStyle="1" w:styleId="HeadingMinor">
    <w:name w:val="Heading Minor"/>
    <w:basedOn w:val="BodyText"/>
    <w:next w:val="BodyText"/>
    <w:rsid w:val="00FF2A96"/>
    <w:pPr>
      <w:spacing w:after="57"/>
    </w:pPr>
    <w:rPr>
      <w:rFonts w:ascii="Arial" w:hAnsi="Arial"/>
      <w:b/>
      <w:i/>
      <w:sz w:val="19"/>
    </w:rPr>
  </w:style>
  <w:style w:type="paragraph" w:customStyle="1" w:styleId="HeadingMajor">
    <w:name w:val="Heading Major"/>
    <w:basedOn w:val="BodyText"/>
    <w:rsid w:val="00FF2A96"/>
    <w:pPr>
      <w:spacing w:line="440" w:lineRule="exact"/>
    </w:pPr>
    <w:rPr>
      <w:rFonts w:ascii="Arial Black" w:hAnsi="Arial Black"/>
      <w:i/>
      <w:sz w:val="36"/>
    </w:rPr>
  </w:style>
  <w:style w:type="character" w:styleId="PageNumber">
    <w:name w:val="page number"/>
    <w:basedOn w:val="DefaultParagraphFont"/>
    <w:rsid w:val="00FF2A96"/>
  </w:style>
  <w:style w:type="paragraph" w:styleId="DocumentMap">
    <w:name w:val="Document Map"/>
    <w:basedOn w:val="Normal"/>
    <w:semiHidden/>
    <w:rsid w:val="00FF2A96"/>
    <w:pPr>
      <w:shd w:val="clear" w:color="auto" w:fill="000080"/>
    </w:pPr>
    <w:rPr>
      <w:rFonts w:ascii="Tahoma" w:hAnsi="Tahoma"/>
      <w:sz w:val="19"/>
    </w:rPr>
  </w:style>
  <w:style w:type="paragraph" w:styleId="Header">
    <w:name w:val="header"/>
    <w:basedOn w:val="Normal"/>
    <w:rsid w:val="00FF2A96"/>
    <w:pPr>
      <w:tabs>
        <w:tab w:val="center" w:pos="4320"/>
        <w:tab w:val="right" w:pos="8640"/>
      </w:tabs>
    </w:pPr>
    <w:rPr>
      <w:rFonts w:ascii="Arial" w:hAnsi="Arial"/>
      <w:sz w:val="12"/>
    </w:rPr>
  </w:style>
  <w:style w:type="paragraph" w:styleId="Footer">
    <w:name w:val="footer"/>
    <w:basedOn w:val="Header"/>
    <w:rsid w:val="00FF2A96"/>
  </w:style>
  <w:style w:type="paragraph" w:customStyle="1" w:styleId="TableText">
    <w:name w:val="Table Text"/>
    <w:basedOn w:val="Normal"/>
    <w:rsid w:val="00FF2A96"/>
    <w:pPr>
      <w:spacing w:before="15" w:after="15"/>
    </w:pPr>
    <w:rPr>
      <w:sz w:val="19"/>
    </w:rPr>
  </w:style>
  <w:style w:type="paragraph" w:customStyle="1" w:styleId="Heading1-numbered">
    <w:name w:val="Heading 1 - numbered"/>
    <w:basedOn w:val="Heading1"/>
    <w:next w:val="BodyText"/>
    <w:rsid w:val="00FF2A96"/>
    <w:pPr>
      <w:numPr>
        <w:numId w:val="4"/>
      </w:numPr>
    </w:pPr>
  </w:style>
  <w:style w:type="paragraph" w:customStyle="1" w:styleId="Heading2-numbered">
    <w:name w:val="Heading 2 - numbered"/>
    <w:basedOn w:val="Heading2"/>
    <w:next w:val="BodyText"/>
    <w:rsid w:val="00FF2A96"/>
    <w:pPr>
      <w:numPr>
        <w:numId w:val="5"/>
      </w:numPr>
    </w:pPr>
  </w:style>
  <w:style w:type="paragraph" w:customStyle="1" w:styleId="Heading3-numbered">
    <w:name w:val="Heading 3 - numbered"/>
    <w:basedOn w:val="Heading3"/>
    <w:next w:val="BodyText"/>
    <w:rsid w:val="00FF2A96"/>
    <w:pPr>
      <w:numPr>
        <w:numId w:val="6"/>
      </w:numPr>
    </w:pPr>
  </w:style>
  <w:style w:type="paragraph" w:styleId="BodyTextIndent">
    <w:name w:val="Body Text Indent"/>
    <w:basedOn w:val="BodyText"/>
    <w:rsid w:val="00FF2A96"/>
    <w:pPr>
      <w:suppressAutoHyphens w:val="0"/>
      <w:overflowPunct w:val="0"/>
      <w:autoSpaceDE w:val="0"/>
      <w:autoSpaceDN w:val="0"/>
      <w:adjustRightInd w:val="0"/>
      <w:spacing w:after="120" w:line="240" w:lineRule="auto"/>
      <w:ind w:left="-720" w:right="1080"/>
      <w:jc w:val="both"/>
      <w:textAlignment w:val="baseline"/>
    </w:pPr>
    <w:rPr>
      <w:rFonts w:ascii="Arial" w:hAnsi="Arial"/>
      <w:sz w:val="22"/>
      <w:lang w:val="en-US"/>
    </w:rPr>
  </w:style>
  <w:style w:type="paragraph" w:styleId="BalloonText">
    <w:name w:val="Balloon Text"/>
    <w:basedOn w:val="Normal"/>
    <w:semiHidden/>
    <w:rsid w:val="00F741C4"/>
    <w:rPr>
      <w:rFonts w:ascii="Tahoma" w:hAnsi="Tahoma" w:cs="Tahoma"/>
      <w:sz w:val="16"/>
      <w:szCs w:val="16"/>
    </w:rPr>
  </w:style>
  <w:style w:type="table" w:styleId="TableGrid">
    <w:name w:val="Table Grid"/>
    <w:basedOn w:val="TableNormal"/>
    <w:rsid w:val="006A1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800A-006C-431B-8066-2FE9F9E0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1121</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SHORT FORM RESEARCH AGREEMENT</vt:lpstr>
    </vt:vector>
  </TitlesOfParts>
  <Company>Beca Carter Hollings &amp; Ferner Ltd</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RESEARCH AGREEMENT</dc:title>
  <dc:subject>7000000</dc:subject>
  <dc:creator>Peter King</dc:creator>
  <cp:keywords>AA RESEARCH FOUNDATION</cp:keywords>
  <dc:description>26 June 2003</dc:description>
  <cp:lastModifiedBy>Peter King</cp:lastModifiedBy>
  <cp:revision>5</cp:revision>
  <cp:lastPrinted>2009-11-02T23:51:00Z</cp:lastPrinted>
  <dcterms:created xsi:type="dcterms:W3CDTF">2011-06-30T23:07:00Z</dcterms:created>
  <dcterms:modified xsi:type="dcterms:W3CDTF">2011-11-15T21:05:00Z</dcterms:modified>
  <cp:category>BLA: Blank</cp:category>
</cp:coreProperties>
</file>